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979D4" w14:textId="77777777" w:rsidR="001E391B" w:rsidRPr="00B41EB7" w:rsidRDefault="001E391B">
      <w:pPr>
        <w:pStyle w:val="Normlnweb"/>
        <w:rPr>
          <w:rFonts w:cs="Times New Roman"/>
          <w:b/>
          <w:bCs/>
        </w:rPr>
      </w:pPr>
    </w:p>
    <w:p w14:paraId="25D37E94" w14:textId="3461F54A" w:rsidR="001E391B" w:rsidRPr="006515FB" w:rsidRDefault="00463350">
      <w:pPr>
        <w:pStyle w:val="Normlnweb"/>
        <w:rPr>
          <w:rFonts w:cs="Times New Roman"/>
          <w:b/>
          <w:bCs/>
          <w:i/>
          <w:sz w:val="52"/>
          <w:szCs w:val="52"/>
          <w:lang w:val="de-DE"/>
        </w:rPr>
      </w:pPr>
      <w:proofErr w:type="spellStart"/>
      <w:r w:rsidRPr="006515FB">
        <w:rPr>
          <w:rFonts w:cs="Times New Roman"/>
          <w:b/>
          <w:bCs/>
          <w:i/>
          <w:sz w:val="52"/>
          <w:szCs w:val="52"/>
          <w:lang w:val="de-DE"/>
        </w:rPr>
        <w:t>Civilizovaná</w:t>
      </w:r>
      <w:proofErr w:type="spellEnd"/>
      <w:r w:rsidRPr="006515FB">
        <w:rPr>
          <w:rFonts w:cs="Times New Roman"/>
          <w:b/>
          <w:bCs/>
          <w:i/>
          <w:sz w:val="52"/>
          <w:szCs w:val="52"/>
          <w:lang w:val="de-DE"/>
        </w:rPr>
        <w:t xml:space="preserve"> </w:t>
      </w:r>
      <w:proofErr w:type="spellStart"/>
      <w:r w:rsidRPr="006515FB">
        <w:rPr>
          <w:rFonts w:cs="Times New Roman"/>
          <w:b/>
          <w:bCs/>
          <w:i/>
          <w:sz w:val="52"/>
          <w:szCs w:val="52"/>
          <w:lang w:val="de-DE"/>
        </w:rPr>
        <w:t>žena</w:t>
      </w:r>
      <w:proofErr w:type="spellEnd"/>
      <w:r w:rsidR="000B1A8B" w:rsidRPr="006515FB">
        <w:rPr>
          <w:rFonts w:cs="Times New Roman"/>
          <w:b/>
          <w:bCs/>
          <w:i/>
          <w:sz w:val="52"/>
          <w:szCs w:val="52"/>
          <w:lang w:val="de-DE"/>
        </w:rPr>
        <w:t xml:space="preserve">: </w:t>
      </w:r>
      <w:proofErr w:type="spellStart"/>
      <w:r w:rsidR="000B1A8B" w:rsidRPr="006515FB">
        <w:rPr>
          <w:rFonts w:cs="Times New Roman"/>
          <w:b/>
          <w:bCs/>
          <w:i/>
          <w:sz w:val="52"/>
          <w:szCs w:val="52"/>
          <w:lang w:val="de-DE"/>
        </w:rPr>
        <w:t>Ide</w:t>
      </w:r>
      <w:r w:rsidR="00451F42" w:rsidRPr="006515FB">
        <w:rPr>
          <w:rFonts w:cs="Times New Roman"/>
          <w:b/>
          <w:bCs/>
          <w:i/>
          <w:sz w:val="52"/>
          <w:szCs w:val="52"/>
          <w:lang w:val="de-DE"/>
        </w:rPr>
        <w:t>ál</w:t>
      </w:r>
      <w:proofErr w:type="spellEnd"/>
      <w:r w:rsidR="00451F42" w:rsidRPr="006515FB">
        <w:rPr>
          <w:rFonts w:cs="Times New Roman"/>
          <w:b/>
          <w:bCs/>
          <w:i/>
          <w:sz w:val="52"/>
          <w:szCs w:val="52"/>
          <w:lang w:val="de-DE"/>
        </w:rPr>
        <w:t xml:space="preserve"> i paradox </w:t>
      </w:r>
      <w:proofErr w:type="spellStart"/>
      <w:r w:rsidR="00451F42" w:rsidRPr="006515FB">
        <w:rPr>
          <w:rFonts w:cs="Times New Roman"/>
          <w:b/>
          <w:bCs/>
          <w:i/>
          <w:sz w:val="52"/>
          <w:szCs w:val="52"/>
          <w:lang w:val="de-DE"/>
        </w:rPr>
        <w:t>prvorepubl</w:t>
      </w:r>
      <w:r w:rsidR="00451F42" w:rsidRPr="006515FB">
        <w:rPr>
          <w:rFonts w:cs="Times New Roman"/>
          <w:b/>
          <w:bCs/>
          <w:i/>
          <w:sz w:val="52"/>
          <w:szCs w:val="52"/>
          <w:lang w:val="de-DE"/>
        </w:rPr>
        <w:t>i</w:t>
      </w:r>
      <w:r w:rsidR="00451F42" w:rsidRPr="006515FB">
        <w:rPr>
          <w:rFonts w:cs="Times New Roman"/>
          <w:b/>
          <w:bCs/>
          <w:i/>
          <w:sz w:val="52"/>
          <w:szCs w:val="52"/>
          <w:lang w:val="de-DE"/>
        </w:rPr>
        <w:t>kové</w:t>
      </w:r>
      <w:proofErr w:type="spellEnd"/>
      <w:r w:rsidR="00451F42" w:rsidRPr="006515FB">
        <w:rPr>
          <w:rFonts w:cs="Times New Roman"/>
          <w:b/>
          <w:bCs/>
          <w:i/>
          <w:sz w:val="52"/>
          <w:szCs w:val="52"/>
          <w:lang w:val="de-DE"/>
        </w:rPr>
        <w:t xml:space="preserve"> </w:t>
      </w:r>
      <w:proofErr w:type="spellStart"/>
      <w:r w:rsidR="00451F42" w:rsidRPr="006515FB">
        <w:rPr>
          <w:rFonts w:cs="Times New Roman"/>
          <w:b/>
          <w:bCs/>
          <w:i/>
          <w:sz w:val="52"/>
          <w:szCs w:val="52"/>
          <w:lang w:val="de-DE"/>
        </w:rPr>
        <w:t>viz</w:t>
      </w:r>
      <w:r w:rsidR="000B1A8B" w:rsidRPr="006515FB">
        <w:rPr>
          <w:rFonts w:cs="Times New Roman"/>
          <w:b/>
          <w:bCs/>
          <w:i/>
          <w:sz w:val="52"/>
          <w:szCs w:val="52"/>
          <w:lang w:val="de-DE"/>
        </w:rPr>
        <w:t>uální</w:t>
      </w:r>
      <w:proofErr w:type="spellEnd"/>
      <w:r w:rsidR="000B1A8B" w:rsidRPr="006515FB">
        <w:rPr>
          <w:rFonts w:cs="Times New Roman"/>
          <w:b/>
          <w:bCs/>
          <w:i/>
          <w:sz w:val="52"/>
          <w:szCs w:val="52"/>
          <w:lang w:val="de-DE"/>
        </w:rPr>
        <w:t xml:space="preserve"> </w:t>
      </w:r>
      <w:proofErr w:type="spellStart"/>
      <w:r w:rsidR="000B1A8B" w:rsidRPr="006515FB">
        <w:rPr>
          <w:rFonts w:cs="Times New Roman"/>
          <w:b/>
          <w:bCs/>
          <w:i/>
          <w:sz w:val="52"/>
          <w:szCs w:val="52"/>
          <w:lang w:val="de-DE"/>
        </w:rPr>
        <w:t>kultury</w:t>
      </w:r>
      <w:proofErr w:type="spellEnd"/>
    </w:p>
    <w:p w14:paraId="3DABAEF6" w14:textId="178CE099" w:rsidR="001E391B" w:rsidRPr="00B41EB7" w:rsidRDefault="00B41EB7">
      <w:pPr>
        <w:spacing w:after="0"/>
        <w:rPr>
          <w:b/>
          <w:bCs/>
          <w:sz w:val="24"/>
          <w:szCs w:val="24"/>
        </w:rPr>
      </w:pPr>
      <w:r w:rsidRPr="00B41EB7">
        <w:rPr>
          <w:b/>
          <w:bCs/>
          <w:sz w:val="24"/>
          <w:szCs w:val="24"/>
        </w:rPr>
        <w:t>Tisková zpráva ze dne 7. října 2021</w:t>
      </w:r>
    </w:p>
    <w:p w14:paraId="5306B6C4" w14:textId="77777777" w:rsidR="00B41EB7" w:rsidRPr="00B41EB7" w:rsidRDefault="00B41EB7">
      <w:pPr>
        <w:spacing w:after="0"/>
        <w:rPr>
          <w:b/>
          <w:bCs/>
          <w:sz w:val="24"/>
          <w:szCs w:val="24"/>
        </w:rPr>
      </w:pPr>
    </w:p>
    <w:p w14:paraId="7E63D9DF" w14:textId="796A5AF5" w:rsidR="001E391B" w:rsidRPr="00B41EB7" w:rsidRDefault="008F11CC" w:rsidP="00545AE0">
      <w:pPr>
        <w:spacing w:after="0"/>
        <w:jc w:val="both"/>
        <w:rPr>
          <w:b/>
          <w:bCs/>
        </w:rPr>
      </w:pPr>
      <w:r w:rsidRPr="00B41EB7">
        <w:rPr>
          <w:b/>
          <w:bCs/>
        </w:rPr>
        <w:t xml:space="preserve">Výstava Civilizovaná žena, která </w:t>
      </w:r>
      <w:r w:rsidR="001616F2" w:rsidRPr="00B41EB7">
        <w:rPr>
          <w:b/>
          <w:bCs/>
        </w:rPr>
        <w:t xml:space="preserve">se věnuje </w:t>
      </w:r>
      <w:r w:rsidRPr="00B41EB7">
        <w:rPr>
          <w:b/>
          <w:bCs/>
        </w:rPr>
        <w:t>žensk</w:t>
      </w:r>
      <w:r w:rsidR="001616F2" w:rsidRPr="00B41EB7">
        <w:rPr>
          <w:b/>
          <w:bCs/>
        </w:rPr>
        <w:t>é emancipaci ve vztahu k vizuální kultuře m</w:t>
      </w:r>
      <w:r w:rsidR="001616F2" w:rsidRPr="00B41EB7">
        <w:rPr>
          <w:b/>
          <w:bCs/>
        </w:rPr>
        <w:t>e</w:t>
      </w:r>
      <w:r w:rsidR="001616F2" w:rsidRPr="00B41EB7">
        <w:rPr>
          <w:b/>
          <w:bCs/>
        </w:rPr>
        <w:t>ziválečného Československa</w:t>
      </w:r>
      <w:r w:rsidRPr="00B41EB7">
        <w:rPr>
          <w:b/>
          <w:bCs/>
        </w:rPr>
        <w:t xml:space="preserve">, </w:t>
      </w:r>
      <w:r w:rsidR="000E0906" w:rsidRPr="00B41EB7">
        <w:rPr>
          <w:b/>
          <w:bCs/>
        </w:rPr>
        <w:t>je od 7. října ke zhlédnutí v Místodržitelském paláci. Autorkami výstavy jsou Martina Pachma</w:t>
      </w:r>
      <w:r w:rsidR="0012469B" w:rsidRPr="00B41EB7">
        <w:rPr>
          <w:b/>
          <w:bCs/>
        </w:rPr>
        <w:t xml:space="preserve">nová a </w:t>
      </w:r>
      <w:r w:rsidR="00451F42" w:rsidRPr="00B41EB7">
        <w:rPr>
          <w:b/>
          <w:bCs/>
        </w:rPr>
        <w:t xml:space="preserve">Kateřina Svatoňová, kurátorkou </w:t>
      </w:r>
      <w:r w:rsidR="0012469B" w:rsidRPr="00B41EB7">
        <w:rPr>
          <w:b/>
          <w:bCs/>
        </w:rPr>
        <w:t xml:space="preserve">za Moravskou galerii </w:t>
      </w:r>
      <w:r w:rsidR="00451F42" w:rsidRPr="00B41EB7">
        <w:rPr>
          <w:b/>
          <w:bCs/>
        </w:rPr>
        <w:t xml:space="preserve">je </w:t>
      </w:r>
      <w:r w:rsidR="00E04D2D" w:rsidRPr="00B41EB7">
        <w:rPr>
          <w:b/>
          <w:bCs/>
        </w:rPr>
        <w:t xml:space="preserve">Andrea Březinová. </w:t>
      </w:r>
      <w:r w:rsidR="00451F42" w:rsidRPr="00B41EB7">
        <w:rPr>
          <w:b/>
          <w:bCs/>
        </w:rPr>
        <w:t xml:space="preserve">Návštěvníci se </w:t>
      </w:r>
      <w:r w:rsidR="00545AE0" w:rsidRPr="00B41EB7">
        <w:rPr>
          <w:b/>
          <w:bCs/>
        </w:rPr>
        <w:t>mohou</w:t>
      </w:r>
      <w:r w:rsidR="000B1A8B" w:rsidRPr="00B41EB7">
        <w:rPr>
          <w:b/>
          <w:bCs/>
        </w:rPr>
        <w:t xml:space="preserve"> </w:t>
      </w:r>
      <w:r w:rsidR="00451F42" w:rsidRPr="00B41EB7">
        <w:rPr>
          <w:b/>
          <w:bCs/>
        </w:rPr>
        <w:t>seznámit s tím, jak byla</w:t>
      </w:r>
      <w:r w:rsidR="00734B08" w:rsidRPr="00B41EB7">
        <w:rPr>
          <w:b/>
          <w:bCs/>
        </w:rPr>
        <w:t xml:space="preserve"> civilizovaná/moderní </w:t>
      </w:r>
      <w:r w:rsidR="00451F42" w:rsidRPr="00B41EB7">
        <w:rPr>
          <w:b/>
          <w:bCs/>
        </w:rPr>
        <w:t xml:space="preserve">žena </w:t>
      </w:r>
      <w:r w:rsidR="00B91EDB" w:rsidRPr="00B41EB7">
        <w:rPr>
          <w:b/>
          <w:bCs/>
        </w:rPr>
        <w:t xml:space="preserve">zpodobňovaná a </w:t>
      </w:r>
      <w:r w:rsidR="00451F42" w:rsidRPr="00B41EB7">
        <w:rPr>
          <w:b/>
          <w:bCs/>
        </w:rPr>
        <w:t>tematizovaná v různých oblastech</w:t>
      </w:r>
      <w:r w:rsidR="000B1A8B" w:rsidRPr="00B41EB7">
        <w:rPr>
          <w:b/>
          <w:bCs/>
        </w:rPr>
        <w:t xml:space="preserve"> české </w:t>
      </w:r>
      <w:r w:rsidR="00451F42" w:rsidRPr="00B41EB7">
        <w:rPr>
          <w:b/>
          <w:bCs/>
        </w:rPr>
        <w:t>meziválečné</w:t>
      </w:r>
      <w:r w:rsidR="00734B08" w:rsidRPr="00B41EB7">
        <w:rPr>
          <w:b/>
          <w:bCs/>
        </w:rPr>
        <w:t xml:space="preserve"> vizuální</w:t>
      </w:r>
      <w:r w:rsidR="00451F42" w:rsidRPr="00B41EB7">
        <w:rPr>
          <w:b/>
          <w:bCs/>
        </w:rPr>
        <w:t xml:space="preserve"> kultury</w:t>
      </w:r>
      <w:r w:rsidR="000B1A8B" w:rsidRPr="00B41EB7">
        <w:rPr>
          <w:b/>
          <w:bCs/>
        </w:rPr>
        <w:t xml:space="preserve"> </w:t>
      </w:r>
      <w:r w:rsidR="00451F42" w:rsidRPr="00B41EB7">
        <w:rPr>
          <w:b/>
          <w:bCs/>
        </w:rPr>
        <w:t xml:space="preserve">(vedle výtvarného umění se výstava věnuje </w:t>
      </w:r>
      <w:r w:rsidR="000B1A8B" w:rsidRPr="00B41EB7">
        <w:rPr>
          <w:b/>
          <w:bCs/>
        </w:rPr>
        <w:t xml:space="preserve">bydlení, </w:t>
      </w:r>
      <w:r w:rsidR="00B91EDB" w:rsidRPr="00B41EB7">
        <w:rPr>
          <w:b/>
          <w:bCs/>
        </w:rPr>
        <w:t xml:space="preserve">designu, </w:t>
      </w:r>
      <w:r w:rsidR="000B1A8B" w:rsidRPr="00B41EB7">
        <w:rPr>
          <w:b/>
          <w:bCs/>
        </w:rPr>
        <w:t>odíván</w:t>
      </w:r>
      <w:r w:rsidR="00451F42" w:rsidRPr="00B41EB7">
        <w:rPr>
          <w:b/>
          <w:bCs/>
        </w:rPr>
        <w:t>í, reklamě</w:t>
      </w:r>
      <w:r w:rsidR="000B1A8B" w:rsidRPr="00B41EB7">
        <w:rPr>
          <w:b/>
          <w:bCs/>
        </w:rPr>
        <w:t>, film</w:t>
      </w:r>
      <w:r w:rsidR="00451F42" w:rsidRPr="00B41EB7">
        <w:rPr>
          <w:b/>
          <w:bCs/>
        </w:rPr>
        <w:t>u, fotografii či d</w:t>
      </w:r>
      <w:r w:rsidR="00451F42" w:rsidRPr="00B41EB7">
        <w:rPr>
          <w:b/>
          <w:bCs/>
        </w:rPr>
        <w:t>o</w:t>
      </w:r>
      <w:r w:rsidR="00451F42" w:rsidRPr="00B41EB7">
        <w:rPr>
          <w:b/>
          <w:bCs/>
        </w:rPr>
        <w:t>bovým časopisům a knižní produkci)</w:t>
      </w:r>
      <w:r w:rsidR="000B1A8B" w:rsidRPr="00B41EB7">
        <w:rPr>
          <w:b/>
          <w:bCs/>
        </w:rPr>
        <w:t xml:space="preserve"> a jak důležitým </w:t>
      </w:r>
      <w:r w:rsidR="00451F42" w:rsidRPr="00B41EB7">
        <w:rPr>
          <w:b/>
          <w:bCs/>
        </w:rPr>
        <w:t xml:space="preserve">– avšak také rozporuplným – </w:t>
      </w:r>
      <w:r w:rsidR="000B1A8B" w:rsidRPr="00B41EB7">
        <w:rPr>
          <w:b/>
          <w:bCs/>
        </w:rPr>
        <w:t xml:space="preserve">symbolem </w:t>
      </w:r>
      <w:r w:rsidR="00451F42" w:rsidRPr="00B41EB7">
        <w:rPr>
          <w:b/>
          <w:bCs/>
        </w:rPr>
        <w:t xml:space="preserve">byla </w:t>
      </w:r>
      <w:r w:rsidR="000B1A8B" w:rsidRPr="00B41EB7">
        <w:rPr>
          <w:b/>
          <w:bCs/>
        </w:rPr>
        <w:t xml:space="preserve">pro nově založené Československo. </w:t>
      </w:r>
      <w:bookmarkStart w:id="0" w:name="_GoBack"/>
      <w:bookmarkEnd w:id="0"/>
    </w:p>
    <w:p w14:paraId="57AA3D4A" w14:textId="77777777" w:rsidR="00545AE0" w:rsidRPr="00B41EB7" w:rsidRDefault="00545AE0" w:rsidP="00545AE0">
      <w:pPr>
        <w:spacing w:after="0"/>
        <w:jc w:val="both"/>
        <w:rPr>
          <w:b/>
          <w:bCs/>
        </w:rPr>
      </w:pPr>
    </w:p>
    <w:p w14:paraId="38FE34B2" w14:textId="7D5F1221" w:rsidR="00113C2C" w:rsidRPr="00B41EB7" w:rsidRDefault="00113C2C">
      <w:pPr>
        <w:jc w:val="both"/>
      </w:pPr>
      <w:r w:rsidRPr="00B41EB7">
        <w:t xml:space="preserve">Jedním z hlavních </w:t>
      </w:r>
      <w:r w:rsidR="00301E0A" w:rsidRPr="00B41EB7">
        <w:t xml:space="preserve">cílů </w:t>
      </w:r>
      <w:r w:rsidRPr="00B41EB7">
        <w:t xml:space="preserve">výstavy je prezentovat různé podoby a poslání </w:t>
      </w:r>
      <w:r w:rsidR="00734B08" w:rsidRPr="00B41EB7">
        <w:t xml:space="preserve">„nové“ </w:t>
      </w:r>
      <w:r w:rsidRPr="00B41EB7">
        <w:t>ženy: ženy nezávislé, pracující</w:t>
      </w:r>
      <w:r w:rsidR="00734B08" w:rsidRPr="00B41EB7">
        <w:t>, sportující, pečující i</w:t>
      </w:r>
      <w:r w:rsidRPr="00B41EB7">
        <w:t xml:space="preserve"> bojující, </w:t>
      </w:r>
      <w:r w:rsidR="00301E0A" w:rsidRPr="00B41EB7">
        <w:t>která</w:t>
      </w:r>
      <w:r w:rsidRPr="00B41EB7">
        <w:t xml:space="preserve"> se svým vzhledem, chováním a produkcí měla o</w:t>
      </w:r>
      <w:r w:rsidR="0055797D" w:rsidRPr="00B41EB7">
        <w:t>prostit od ženy „staré epochy“, ale která byla nadále svazována mnoha předsudky a klišé.</w:t>
      </w:r>
    </w:p>
    <w:p w14:paraId="70B87B92" w14:textId="591FF52A" w:rsidR="0055797D" w:rsidRPr="00B41EB7" w:rsidRDefault="00AE0581">
      <w:pPr>
        <w:jc w:val="both"/>
      </w:pPr>
      <w:r w:rsidRPr="00B41EB7">
        <w:t>Vý</w:t>
      </w:r>
      <w:r w:rsidR="00F320E7" w:rsidRPr="00B41EB7">
        <w:t xml:space="preserve">stava je </w:t>
      </w:r>
      <w:r w:rsidR="00734B08" w:rsidRPr="00B41EB7">
        <w:t xml:space="preserve">rozčleněna </w:t>
      </w:r>
      <w:r w:rsidR="00F320E7" w:rsidRPr="00B41EB7">
        <w:t xml:space="preserve">do </w:t>
      </w:r>
      <w:r w:rsidR="00545AE0" w:rsidRPr="00B41EB7">
        <w:t>šesti</w:t>
      </w:r>
      <w:r w:rsidR="00F320E7" w:rsidRPr="00B41EB7">
        <w:t xml:space="preserve"> odd</w:t>
      </w:r>
      <w:r w:rsidRPr="00B41EB7">
        <w:t>í</w:t>
      </w:r>
      <w:r w:rsidR="00F320E7" w:rsidRPr="00B41EB7">
        <w:t>lů</w:t>
      </w:r>
      <w:r w:rsidR="00734B08" w:rsidRPr="00B41EB7">
        <w:t>. Úvodní část výstavy připomíná dvě významné výstavy, které se konaly na přelomu 20. a 30. let</w:t>
      </w:r>
      <w:r w:rsidR="007148A2" w:rsidRPr="00B41EB7">
        <w:t xml:space="preserve"> minulého století</w:t>
      </w:r>
      <w:r w:rsidR="00734B08" w:rsidRPr="00B41EB7">
        <w:t xml:space="preserve">: výstavu </w:t>
      </w:r>
      <w:r w:rsidR="00734B08" w:rsidRPr="00B41EB7">
        <w:rPr>
          <w:i/>
        </w:rPr>
        <w:t xml:space="preserve">Civilisovaná žena: Jak se má kultivovaná žena oblékati </w:t>
      </w:r>
      <w:r w:rsidR="00734B08" w:rsidRPr="00B41EB7">
        <w:t>(1929–</w:t>
      </w:r>
      <w:r w:rsidR="003B6882" w:rsidRPr="00B41EB7">
        <w:t>193</w:t>
      </w:r>
      <w:r w:rsidR="00734B08" w:rsidRPr="00B41EB7">
        <w:t>0), která se konala v</w:t>
      </w:r>
      <w:r w:rsidR="00563A64" w:rsidRPr="00B41EB7">
        <w:t xml:space="preserve"> brněnském </w:t>
      </w:r>
      <w:r w:rsidR="00734B08" w:rsidRPr="00B41EB7">
        <w:t>Pavilonu Aleš</w:t>
      </w:r>
      <w:r w:rsidR="00563A64" w:rsidRPr="00B41EB7">
        <w:t xml:space="preserve"> na Žerotínově náměstí</w:t>
      </w:r>
      <w:r w:rsidR="00734B08" w:rsidRPr="00B41EB7">
        <w:t>,</w:t>
      </w:r>
      <w:r w:rsidR="00545AE0" w:rsidRPr="00B41EB7">
        <w:t xml:space="preserve"> a </w:t>
      </w:r>
      <w:r w:rsidR="00734B08" w:rsidRPr="00B41EB7">
        <w:t>ro</w:t>
      </w:r>
      <w:r w:rsidR="00734B08" w:rsidRPr="00B41EB7">
        <w:t>v</w:t>
      </w:r>
      <w:r w:rsidR="00734B08" w:rsidRPr="00B41EB7">
        <w:t xml:space="preserve">něž </w:t>
      </w:r>
      <w:r w:rsidR="003B6882" w:rsidRPr="00B41EB7">
        <w:t>po</w:t>
      </w:r>
      <w:r w:rsidR="00734B08" w:rsidRPr="00B41EB7">
        <w:t xml:space="preserve">zapomenutou, avšak daleko obsáhlejší </w:t>
      </w:r>
      <w:r w:rsidR="00734B08" w:rsidRPr="00B41EB7">
        <w:rPr>
          <w:i/>
        </w:rPr>
        <w:t>Výstavu</w:t>
      </w:r>
      <w:r w:rsidR="00545AE0" w:rsidRPr="00B41EB7">
        <w:rPr>
          <w:i/>
        </w:rPr>
        <w:t xml:space="preserve"> moderní ženy </w:t>
      </w:r>
      <w:r w:rsidR="00734B08" w:rsidRPr="00B41EB7">
        <w:t>iniciovanou českými a mora</w:t>
      </w:r>
      <w:r w:rsidR="00734B08" w:rsidRPr="00B41EB7">
        <w:t>v</w:t>
      </w:r>
      <w:r w:rsidR="00734B08" w:rsidRPr="00B41EB7">
        <w:t>skými ženskými spolky</w:t>
      </w:r>
      <w:r w:rsidR="00734B08" w:rsidRPr="00B41EB7">
        <w:rPr>
          <w:i/>
        </w:rPr>
        <w:t xml:space="preserve"> </w:t>
      </w:r>
      <w:r w:rsidR="00734B08" w:rsidRPr="00B41EB7">
        <w:t xml:space="preserve">a konanou na brněnském výstavišti </w:t>
      </w:r>
      <w:r w:rsidR="00563A64" w:rsidRPr="00B41EB7">
        <w:t xml:space="preserve">v Pisárkách </w:t>
      </w:r>
      <w:r w:rsidR="00734B08" w:rsidRPr="00B41EB7">
        <w:t xml:space="preserve">(1929). </w:t>
      </w:r>
      <w:r w:rsidR="00563A64" w:rsidRPr="00B41EB7">
        <w:t>Brno ostatně mezi válkami hrálo i s ohledem na téma nově otevírané výstavy v Místodržitelském paláci důležitou roli. „</w:t>
      </w:r>
      <w:r w:rsidR="0055797D" w:rsidRPr="00B41EB7">
        <w:rPr>
          <w:i/>
        </w:rPr>
        <w:t>Brněnské milieu bylo pokrokové, moderní a nakloněné emancipačním snahám</w:t>
      </w:r>
      <w:r w:rsidR="00563A64" w:rsidRPr="00B41EB7">
        <w:t>,“ uvádí jedna z kurátorek výstavy Martina Pachmanová, „</w:t>
      </w:r>
      <w:r w:rsidR="0055797D" w:rsidRPr="00B41EB7">
        <w:rPr>
          <w:i/>
        </w:rPr>
        <w:t>a rozhodně zde více než v hlavním městě docházelo k dialogu mezi představiteli levicové avantgardy a ženskými organizacemi, které byly spíš středost</w:t>
      </w:r>
      <w:r w:rsidR="0055797D" w:rsidRPr="00B41EB7">
        <w:rPr>
          <w:i/>
        </w:rPr>
        <w:t>a</w:t>
      </w:r>
      <w:r w:rsidR="0055797D" w:rsidRPr="00B41EB7">
        <w:rPr>
          <w:i/>
        </w:rPr>
        <w:t>vovské a liberálně orientované</w:t>
      </w:r>
      <w:r w:rsidR="0055797D" w:rsidRPr="00B41EB7">
        <w:t>.</w:t>
      </w:r>
      <w:r w:rsidR="00563A64" w:rsidRPr="00B41EB7">
        <w:t>“</w:t>
      </w:r>
    </w:p>
    <w:p w14:paraId="0B387153" w14:textId="537FDFA9" w:rsidR="00AE0581" w:rsidRPr="00B41EB7" w:rsidRDefault="003B6882">
      <w:pPr>
        <w:jc w:val="both"/>
      </w:pPr>
      <w:r w:rsidRPr="00B41EB7">
        <w:t xml:space="preserve">Další </w:t>
      </w:r>
      <w:r w:rsidR="00734B08" w:rsidRPr="00B41EB7">
        <w:t xml:space="preserve">oddíly </w:t>
      </w:r>
      <w:r w:rsidR="00563A64" w:rsidRPr="00B41EB7">
        <w:t xml:space="preserve">výstavy </w:t>
      </w:r>
      <w:r w:rsidR="00563A64" w:rsidRPr="00B41EB7">
        <w:rPr>
          <w:i/>
        </w:rPr>
        <w:t>Civilizovaná žena: Ideál i paradox prvorepublikové vizuální kultury</w:t>
      </w:r>
      <w:r w:rsidR="00563A64" w:rsidRPr="00B41EB7">
        <w:t xml:space="preserve"> </w:t>
      </w:r>
      <w:r w:rsidR="00B91EDB" w:rsidRPr="00B41EB7">
        <w:t>se skrze bohaté obrazové materiály, avšak také například dobové rozhlasové nahrávky, věnují komplexním souvislostem vztah</w:t>
      </w:r>
      <w:r w:rsidRPr="00B41EB7">
        <w:t>u žen, modernity a emancipace. Dotýkají se nové role žen ve veřejném prostoru, tedy mimo tradiční sféru domova</w:t>
      </w:r>
      <w:r w:rsidR="007148A2" w:rsidRPr="00B41EB7">
        <w:t>,</w:t>
      </w:r>
      <w:r w:rsidRPr="00B41EB7">
        <w:t xml:space="preserve"> včetně kaváren, ulic</w:t>
      </w:r>
      <w:r w:rsidR="00545AE0" w:rsidRPr="00B41EB7">
        <w:t xml:space="preserve">, </w:t>
      </w:r>
      <w:r w:rsidRPr="00B41EB7">
        <w:t xml:space="preserve">nově se formujících masových médií nebo v ženských </w:t>
      </w:r>
      <w:r w:rsidR="00545AE0" w:rsidRPr="00B41EB7">
        <w:t xml:space="preserve">spolcích </w:t>
      </w:r>
      <w:r w:rsidRPr="00B41EB7">
        <w:t xml:space="preserve">či </w:t>
      </w:r>
      <w:r w:rsidR="00545AE0" w:rsidRPr="00B41EB7">
        <w:t>politice</w:t>
      </w:r>
      <w:r w:rsidRPr="00B41EB7">
        <w:t xml:space="preserve"> (</w:t>
      </w:r>
      <w:r w:rsidRPr="00B41EB7">
        <w:rPr>
          <w:i/>
        </w:rPr>
        <w:t>Res publica: Veřejná žena</w:t>
      </w:r>
      <w:r w:rsidRPr="00B41EB7">
        <w:t>). Neopomíjejí ani moderní reformu že</w:t>
      </w:r>
      <w:r w:rsidRPr="00B41EB7">
        <w:t>n</w:t>
      </w:r>
      <w:r w:rsidRPr="00B41EB7">
        <w:t>ského ošacení, která se týkala sportovního, všednodenního i pracovního a dělnického oděvu (</w:t>
      </w:r>
      <w:r w:rsidRPr="00B41EB7">
        <w:rPr>
          <w:i/>
        </w:rPr>
        <w:t>P/</w:t>
      </w:r>
      <w:r w:rsidR="00545AE0" w:rsidRPr="00B41EB7">
        <w:rPr>
          <w:i/>
        </w:rPr>
        <w:t>odívání: Módní a konzumní žena</w:t>
      </w:r>
      <w:r w:rsidR="001616F2" w:rsidRPr="00B41EB7">
        <w:t>). Důležitou součástí výstavy jsou</w:t>
      </w:r>
      <w:r w:rsidRPr="00B41EB7">
        <w:t xml:space="preserve"> rovněž oddíl</w:t>
      </w:r>
      <w:r w:rsidR="001616F2" w:rsidRPr="00B41EB7">
        <w:t>y</w:t>
      </w:r>
      <w:r w:rsidR="00563A64" w:rsidRPr="00B41EB7">
        <w:t>,</w:t>
      </w:r>
      <w:r w:rsidRPr="00B41EB7">
        <w:t xml:space="preserve"> </w:t>
      </w:r>
      <w:r w:rsidR="00563A64" w:rsidRPr="00B41EB7">
        <w:t xml:space="preserve">které reflektují </w:t>
      </w:r>
      <w:r w:rsidRPr="00B41EB7">
        <w:t>rostoucí zájem o ženský sport, zdravou výživu, ale také eugeniku (</w:t>
      </w:r>
      <w:r w:rsidR="00545AE0" w:rsidRPr="00B41EB7">
        <w:rPr>
          <w:i/>
        </w:rPr>
        <w:t>Tělo-cvik: Sportovní a zdravá ž</w:t>
      </w:r>
      <w:r w:rsidR="00545AE0" w:rsidRPr="00B41EB7">
        <w:rPr>
          <w:i/>
        </w:rPr>
        <w:t>e</w:t>
      </w:r>
      <w:r w:rsidR="00545AE0" w:rsidRPr="00B41EB7">
        <w:rPr>
          <w:i/>
        </w:rPr>
        <w:t>na</w:t>
      </w:r>
      <w:r w:rsidRPr="00B41EB7">
        <w:t>)</w:t>
      </w:r>
      <w:r w:rsidR="00563A64" w:rsidRPr="00B41EB7">
        <w:t xml:space="preserve">, a tematizují </w:t>
      </w:r>
      <w:r w:rsidR="001616F2" w:rsidRPr="00B41EB7">
        <w:t>komplikovaný vztah žen a moderních technologií, ať již automobilů</w:t>
      </w:r>
      <w:r w:rsidR="00C95927">
        <w:t xml:space="preserve">, </w:t>
      </w:r>
      <w:r w:rsidR="001616F2" w:rsidRPr="00B41EB7">
        <w:t>nebo továrních strojů (</w:t>
      </w:r>
      <w:r w:rsidR="00545AE0" w:rsidRPr="00B41EB7">
        <w:rPr>
          <w:i/>
        </w:rPr>
        <w:t>Rychlost a</w:t>
      </w:r>
      <w:r w:rsidR="001616F2" w:rsidRPr="00B41EB7">
        <w:rPr>
          <w:i/>
        </w:rPr>
        <w:t xml:space="preserve"> technologie: Mašinizovaná žena</w:t>
      </w:r>
      <w:r w:rsidR="001616F2" w:rsidRPr="00B41EB7">
        <w:t>). Závěr výstavy</w:t>
      </w:r>
      <w:r w:rsidR="00C95927">
        <w:t xml:space="preserve"> je věnovaný reformě domácnosti: </w:t>
      </w:r>
      <w:r w:rsidR="001616F2" w:rsidRPr="00B41EB7">
        <w:t xml:space="preserve">místu, s nímž prvorepubliková společnost </w:t>
      </w:r>
      <w:r w:rsidR="00C95927" w:rsidRPr="00B41EB7">
        <w:t xml:space="preserve">– </w:t>
      </w:r>
      <w:r w:rsidR="00E04D2D" w:rsidRPr="00B41EB7">
        <w:t xml:space="preserve">dobovému feminismu </w:t>
      </w:r>
      <w:r w:rsidR="001616F2" w:rsidRPr="00B41EB7">
        <w:t>navzdory – ženy nadále svazovala (</w:t>
      </w:r>
      <w:r w:rsidR="00AE0581" w:rsidRPr="00B41EB7">
        <w:rPr>
          <w:i/>
        </w:rPr>
        <w:t xml:space="preserve">Čtyři stěny: Domestikovaná </w:t>
      </w:r>
      <w:r w:rsidR="001616F2" w:rsidRPr="00B41EB7">
        <w:rPr>
          <w:i/>
        </w:rPr>
        <w:t>žena</w:t>
      </w:r>
      <w:r w:rsidR="001616F2" w:rsidRPr="00B41EB7">
        <w:t>).</w:t>
      </w:r>
    </w:p>
    <w:p w14:paraId="3C57F2B4" w14:textId="6CEC13F9" w:rsidR="00EF5F6F" w:rsidRPr="00B41EB7" w:rsidRDefault="00D26993" w:rsidP="00EF5F6F">
      <w:pPr>
        <w:jc w:val="both"/>
        <w:rPr>
          <w:iCs/>
        </w:rPr>
      </w:pPr>
      <w:r w:rsidRPr="00B41EB7">
        <w:lastRenderedPageBreak/>
        <w:t>Postava civilizované/moderní ženy – s mnoha jejími paradoxy – je nicméně také důležitým předobr</w:t>
      </w:r>
      <w:r w:rsidRPr="00B41EB7">
        <w:t>a</w:t>
      </w:r>
      <w:r w:rsidRPr="00B41EB7">
        <w:t>zem naší doby. Výstava</w:t>
      </w:r>
      <w:r w:rsidR="0055797D" w:rsidRPr="00B41EB7">
        <w:t xml:space="preserve"> v Moravské galerii v Brně</w:t>
      </w:r>
      <w:r w:rsidRPr="00B41EB7">
        <w:t xml:space="preserve"> tudíž </w:t>
      </w:r>
      <w:r w:rsidR="0055797D" w:rsidRPr="00B41EB7">
        <w:t>není orientovaná jen historicky, ale spolupr</w:t>
      </w:r>
      <w:r w:rsidR="0055797D" w:rsidRPr="00B41EB7">
        <w:t>a</w:t>
      </w:r>
      <w:r w:rsidR="0055797D" w:rsidRPr="00B41EB7">
        <w:t xml:space="preserve">cují na ní rovněž </w:t>
      </w:r>
      <w:r w:rsidRPr="00B41EB7">
        <w:t>současné české umělkyně a umělci</w:t>
      </w:r>
      <w:r w:rsidR="0055797D" w:rsidRPr="00B41EB7">
        <w:t xml:space="preserve">. Autorkou hlavní video intervence je </w:t>
      </w:r>
      <w:r w:rsidR="00EF5F6F" w:rsidRPr="00B41EB7">
        <w:t>intermediá</w:t>
      </w:r>
      <w:r w:rsidR="00EF5F6F" w:rsidRPr="00B41EB7">
        <w:t>l</w:t>
      </w:r>
      <w:r w:rsidR="00EF5F6F" w:rsidRPr="00B41EB7">
        <w:t xml:space="preserve">ní umělkyně </w:t>
      </w:r>
      <w:r w:rsidR="0055797D" w:rsidRPr="00B41EB7">
        <w:t>Milena Dopitová a n</w:t>
      </w:r>
      <w:r w:rsidR="0055797D" w:rsidRPr="00B41EB7">
        <w:rPr>
          <w:iCs/>
        </w:rPr>
        <w:t xml:space="preserve">a autorských reinterpretacích či replikách historického materiálu se podíleli fotograf Ondřej Přibyl a módní designérka Alice Klouzková. </w:t>
      </w:r>
      <w:r w:rsidR="00EF5F6F" w:rsidRPr="00B41EB7">
        <w:t>Jak k tomuto „mostu“ mezi m</w:t>
      </w:r>
      <w:r w:rsidR="00EF5F6F" w:rsidRPr="00B41EB7">
        <w:t>i</w:t>
      </w:r>
      <w:r w:rsidR="00EF5F6F" w:rsidRPr="00B41EB7">
        <w:t>nulostí a současností dodává Kateřina Svatoňová: „</w:t>
      </w:r>
      <w:r w:rsidR="00EF5F6F" w:rsidRPr="00B41EB7">
        <w:rPr>
          <w:i/>
        </w:rPr>
        <w:t>Chceme ukázat pestrou škálu vizuální kultury, kt</w:t>
      </w:r>
      <w:r w:rsidR="00EF5F6F" w:rsidRPr="00B41EB7">
        <w:rPr>
          <w:i/>
        </w:rPr>
        <w:t>e</w:t>
      </w:r>
      <w:r w:rsidR="00EF5F6F" w:rsidRPr="00B41EB7">
        <w:rPr>
          <w:i/>
        </w:rPr>
        <w:t>rá formovala obraz moderní ženy. Koláže z dobových materiálů, ale i ze stránek periodik a pohybl</w:t>
      </w:r>
      <w:r w:rsidR="00EF5F6F" w:rsidRPr="00B41EB7">
        <w:rPr>
          <w:i/>
        </w:rPr>
        <w:t>i</w:t>
      </w:r>
      <w:r w:rsidR="00EF5F6F" w:rsidRPr="00B41EB7">
        <w:rPr>
          <w:i/>
        </w:rPr>
        <w:t>vých obrazů nejrůznějších typů (propagačních, edukačních, reklamních i čistě zábavných) pak podt</w:t>
      </w:r>
      <w:r w:rsidR="00EF5F6F" w:rsidRPr="00B41EB7">
        <w:rPr>
          <w:i/>
        </w:rPr>
        <w:t>r</w:t>
      </w:r>
      <w:r w:rsidR="00EF5F6F" w:rsidRPr="00B41EB7">
        <w:rPr>
          <w:i/>
        </w:rPr>
        <w:t>hují paradoxy konstrukce ženské figury: na jedné straně emancipované, moderní, sportovní a spol</w:t>
      </w:r>
      <w:r w:rsidR="00EF5F6F" w:rsidRPr="00B41EB7">
        <w:rPr>
          <w:i/>
        </w:rPr>
        <w:t>e</w:t>
      </w:r>
      <w:r w:rsidR="00EF5F6F" w:rsidRPr="00B41EB7">
        <w:rPr>
          <w:i/>
        </w:rPr>
        <w:t>čenské, na straně druhé však výrazně normalizované, podřízené nejrůznějším představám o správném vzhledu a správné ženské roli – jež přetrvávají dodnes.“</w:t>
      </w:r>
    </w:p>
    <w:p w14:paraId="7A080D35" w14:textId="3E0EC983" w:rsidR="008523AF" w:rsidRPr="00B41EB7" w:rsidRDefault="008523AF" w:rsidP="00113C2C">
      <w:pPr>
        <w:jc w:val="both"/>
      </w:pPr>
      <w:r w:rsidRPr="00B41EB7">
        <w:t>Výstavu volně doprovází stejnojmenná kniha</w:t>
      </w:r>
      <w:r w:rsidR="007A65BE" w:rsidRPr="00B41EB7">
        <w:t xml:space="preserve">, jejíž autorkou je Martina Pachmanová. Za </w:t>
      </w:r>
      <w:r w:rsidR="00D26993" w:rsidRPr="00B41EB7">
        <w:t xml:space="preserve">podpory Grantové agentury České republiky </w:t>
      </w:r>
      <w:r w:rsidR="007A65BE" w:rsidRPr="00B41EB7">
        <w:t>ji vydává Vysoká škola uměleckoprůmyslová</w:t>
      </w:r>
      <w:r w:rsidR="00C95927">
        <w:t xml:space="preserve"> v Praze</w:t>
      </w:r>
      <w:r w:rsidR="00D26993" w:rsidRPr="00B41EB7">
        <w:t>, kde je P</w:t>
      </w:r>
      <w:r w:rsidR="00D26993" w:rsidRPr="00B41EB7">
        <w:t>a</w:t>
      </w:r>
      <w:r w:rsidR="00D26993" w:rsidRPr="00B41EB7">
        <w:t xml:space="preserve">chmanová dlouholetou pedagožkou. Kniha je </w:t>
      </w:r>
      <w:r w:rsidR="001616F2" w:rsidRPr="00B41EB7">
        <w:t xml:space="preserve">výsledkem několikaletého </w:t>
      </w:r>
      <w:r w:rsidR="002308E2" w:rsidRPr="00B41EB7">
        <w:t>interdisciplinárního bádání</w:t>
      </w:r>
      <w:r w:rsidR="00185BA6" w:rsidRPr="00B41EB7">
        <w:t xml:space="preserve"> Martiny Pachmanové</w:t>
      </w:r>
      <w:r w:rsidR="001616F2" w:rsidRPr="00B41EB7">
        <w:t xml:space="preserve"> a vznikla za odborné spolupráce Kateřiny Svatoňové a Libuše Heczkové</w:t>
      </w:r>
      <w:r w:rsidR="00D26993" w:rsidRPr="00B41EB7">
        <w:t>, lit</w:t>
      </w:r>
      <w:r w:rsidR="00D26993" w:rsidRPr="00B41EB7">
        <w:t>e</w:t>
      </w:r>
      <w:r w:rsidR="00D26993" w:rsidRPr="00B41EB7">
        <w:t xml:space="preserve">rární historičky z FF UK. </w:t>
      </w:r>
      <w:r w:rsidRPr="00B41EB7">
        <w:t xml:space="preserve">Kniha bude pokřtěna </w:t>
      </w:r>
      <w:r w:rsidR="007A65BE" w:rsidRPr="00B41EB7">
        <w:t xml:space="preserve">na </w:t>
      </w:r>
      <w:r w:rsidRPr="00B41EB7">
        <w:t>vernis</w:t>
      </w:r>
      <w:r w:rsidR="007A65BE" w:rsidRPr="00B41EB7">
        <w:t>áži</w:t>
      </w:r>
      <w:r w:rsidR="00D26993" w:rsidRPr="00B41EB7">
        <w:t xml:space="preserve"> výstavy historičkou umění a </w:t>
      </w:r>
      <w:r w:rsidRPr="00B41EB7">
        <w:t>bývalou řed</w:t>
      </w:r>
      <w:r w:rsidRPr="00B41EB7">
        <w:t>i</w:t>
      </w:r>
      <w:r w:rsidRPr="00B41EB7">
        <w:t xml:space="preserve">telkou Moravské galerie Kaliopi </w:t>
      </w:r>
      <w:proofErr w:type="spellStart"/>
      <w:r w:rsidRPr="00B41EB7">
        <w:t>Chamonikolou</w:t>
      </w:r>
      <w:proofErr w:type="spellEnd"/>
      <w:r w:rsidRPr="00B41EB7">
        <w:t xml:space="preserve">. </w:t>
      </w:r>
    </w:p>
    <w:p w14:paraId="0009B7AC" w14:textId="77777777" w:rsidR="00A54755" w:rsidRPr="00B41EB7" w:rsidRDefault="00A54755">
      <w:pPr>
        <w:jc w:val="both"/>
        <w:rPr>
          <w:sz w:val="24"/>
          <w:szCs w:val="24"/>
        </w:rPr>
      </w:pPr>
    </w:p>
    <w:p w14:paraId="0FD7F2CA" w14:textId="77777777" w:rsidR="00A54755" w:rsidRPr="00B41EB7" w:rsidRDefault="00A54755">
      <w:pPr>
        <w:jc w:val="both"/>
        <w:rPr>
          <w:sz w:val="24"/>
          <w:szCs w:val="24"/>
        </w:rPr>
      </w:pPr>
    </w:p>
    <w:p w14:paraId="6A89F6CA" w14:textId="77777777" w:rsidR="001E391B" w:rsidRPr="00B41EB7" w:rsidRDefault="00A54755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1EB7">
        <w:rPr>
          <w:rFonts w:ascii="Times New Roman" w:hAnsi="Times New Roman" w:cs="Times New Roman"/>
          <w:b/>
          <w:bCs/>
          <w:sz w:val="24"/>
          <w:szCs w:val="24"/>
          <w:lang w:val="de-DE"/>
        </w:rPr>
        <w:t>CIVILIZOVANÁ ŽENA: IDEÁL I PARADOX PRVOREPUBLIKOVÉ VIZUÁLNÍ KULTURY</w:t>
      </w:r>
    </w:p>
    <w:p w14:paraId="49CD8ED9" w14:textId="77777777" w:rsidR="001E391B" w:rsidRPr="00B41EB7" w:rsidRDefault="00A54755">
      <w:pPr>
        <w:spacing w:after="0"/>
        <w:rPr>
          <w:b/>
          <w:bCs/>
          <w:sz w:val="24"/>
          <w:szCs w:val="24"/>
        </w:rPr>
      </w:pPr>
      <w:r w:rsidRPr="00B41EB7">
        <w:rPr>
          <w:b/>
          <w:bCs/>
          <w:sz w:val="24"/>
          <w:szCs w:val="24"/>
        </w:rPr>
        <w:t>Autorky výstavy: Martina Pachmanová, Kateřina Svatoňová</w:t>
      </w:r>
    </w:p>
    <w:p w14:paraId="6DEDFEEF" w14:textId="31D033DF" w:rsidR="001E391B" w:rsidRPr="00B41EB7" w:rsidRDefault="00A54755">
      <w:pPr>
        <w:spacing w:after="0"/>
        <w:rPr>
          <w:b/>
          <w:bCs/>
          <w:sz w:val="24"/>
          <w:szCs w:val="24"/>
        </w:rPr>
      </w:pPr>
      <w:r w:rsidRPr="00B41EB7">
        <w:rPr>
          <w:b/>
          <w:bCs/>
          <w:sz w:val="24"/>
          <w:szCs w:val="24"/>
        </w:rPr>
        <w:t>Kurátorka</w:t>
      </w:r>
      <w:r w:rsidR="00E04D2D" w:rsidRPr="00B41EB7">
        <w:rPr>
          <w:b/>
          <w:bCs/>
          <w:sz w:val="24"/>
          <w:szCs w:val="24"/>
        </w:rPr>
        <w:t xml:space="preserve"> za Moravskou galerii</w:t>
      </w:r>
      <w:r w:rsidRPr="00B41EB7">
        <w:rPr>
          <w:b/>
          <w:bCs/>
          <w:sz w:val="24"/>
          <w:szCs w:val="24"/>
        </w:rPr>
        <w:t>: Andrea Březinová</w:t>
      </w:r>
    </w:p>
    <w:p w14:paraId="2657FED3" w14:textId="11353228" w:rsidR="00E04D2D" w:rsidRPr="00B41EB7" w:rsidRDefault="00E04D2D" w:rsidP="00E04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color w:val="auto"/>
          <w:sz w:val="24"/>
          <w:szCs w:val="24"/>
          <w:bdr w:val="none" w:sz="0" w:space="0" w:color="auto"/>
        </w:rPr>
      </w:pPr>
      <w:r w:rsidRPr="00B41EB7">
        <w:rPr>
          <w:b/>
          <w:color w:val="auto"/>
          <w:sz w:val="24"/>
          <w:szCs w:val="24"/>
          <w:bdr w:val="none" w:sz="0" w:space="0" w:color="auto"/>
        </w:rPr>
        <w:t>Grafická úprava: Studio Toman Design</w:t>
      </w:r>
    </w:p>
    <w:p w14:paraId="657767EA" w14:textId="77777777" w:rsidR="00E04D2D" w:rsidRPr="00B41EB7" w:rsidRDefault="00E04D2D" w:rsidP="00E04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color w:val="auto"/>
          <w:sz w:val="24"/>
          <w:szCs w:val="24"/>
          <w:bdr w:val="none" w:sz="0" w:space="0" w:color="auto"/>
        </w:rPr>
      </w:pPr>
      <w:r w:rsidRPr="00B41EB7">
        <w:rPr>
          <w:b/>
          <w:color w:val="auto"/>
          <w:sz w:val="24"/>
          <w:szCs w:val="24"/>
          <w:bdr w:val="none" w:sz="0" w:space="0" w:color="auto"/>
        </w:rPr>
        <w:t>Architekt: Nedvěd Architekti</w:t>
      </w:r>
    </w:p>
    <w:p w14:paraId="25E4EE45" w14:textId="3BE7F90D" w:rsidR="00E04D2D" w:rsidRPr="00B41EB7" w:rsidRDefault="00B043A5" w:rsidP="00E04D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color w:val="auto"/>
          <w:sz w:val="24"/>
          <w:szCs w:val="24"/>
          <w:bdr w:val="none" w:sz="0" w:space="0" w:color="auto"/>
        </w:rPr>
      </w:pPr>
      <w:r w:rsidRPr="00B41EB7">
        <w:rPr>
          <w:b/>
          <w:color w:val="auto"/>
          <w:sz w:val="24"/>
          <w:szCs w:val="24"/>
          <w:bdr w:val="none" w:sz="0" w:space="0" w:color="auto"/>
        </w:rPr>
        <w:t>Videoprojekce</w:t>
      </w:r>
      <w:r w:rsidR="00E04D2D" w:rsidRPr="00B41EB7">
        <w:rPr>
          <w:b/>
          <w:color w:val="auto"/>
          <w:sz w:val="24"/>
          <w:szCs w:val="24"/>
          <w:bdr w:val="none" w:sz="0" w:space="0" w:color="auto"/>
        </w:rPr>
        <w:t xml:space="preserve">: Ondřej </w:t>
      </w:r>
      <w:proofErr w:type="spellStart"/>
      <w:r w:rsidR="00E04D2D" w:rsidRPr="00B41EB7">
        <w:rPr>
          <w:b/>
          <w:color w:val="auto"/>
          <w:sz w:val="24"/>
          <w:szCs w:val="24"/>
          <w:bdr w:val="none" w:sz="0" w:space="0" w:color="auto"/>
        </w:rPr>
        <w:t>Bezucha</w:t>
      </w:r>
      <w:proofErr w:type="spellEnd"/>
      <w:r w:rsidR="00E04D2D" w:rsidRPr="00B41EB7">
        <w:rPr>
          <w:b/>
          <w:color w:val="auto"/>
          <w:sz w:val="24"/>
          <w:szCs w:val="24"/>
          <w:bdr w:val="none" w:sz="0" w:space="0" w:color="auto"/>
        </w:rPr>
        <w:t xml:space="preserve"> </w:t>
      </w:r>
    </w:p>
    <w:p w14:paraId="5E5A0A70" w14:textId="77777777" w:rsidR="001E391B" w:rsidRPr="00B41EB7" w:rsidRDefault="00A54755">
      <w:pPr>
        <w:spacing w:after="0"/>
        <w:rPr>
          <w:b/>
          <w:bCs/>
          <w:sz w:val="24"/>
          <w:szCs w:val="24"/>
        </w:rPr>
      </w:pPr>
      <w:r w:rsidRPr="00B41EB7">
        <w:rPr>
          <w:b/>
          <w:bCs/>
          <w:sz w:val="24"/>
          <w:szCs w:val="24"/>
        </w:rPr>
        <w:t>Místodržitelský palác, Moravské náměstí 1a, 662 26 Brno</w:t>
      </w:r>
      <w:r w:rsidR="00CB4D63" w:rsidRPr="00B41EB7">
        <w:rPr>
          <w:rFonts w:eastAsia="Arial Unicode MS"/>
          <w:sz w:val="24"/>
          <w:szCs w:val="24"/>
        </w:rPr>
        <w:br/>
      </w:r>
      <w:r w:rsidRPr="00B41EB7">
        <w:rPr>
          <w:b/>
          <w:bCs/>
          <w:sz w:val="24"/>
          <w:szCs w:val="24"/>
        </w:rPr>
        <w:t>8. 10</w:t>
      </w:r>
      <w:r w:rsidR="00CB4D63" w:rsidRPr="00B41EB7">
        <w:rPr>
          <w:b/>
          <w:bCs/>
          <w:sz w:val="24"/>
          <w:szCs w:val="24"/>
        </w:rPr>
        <w:t>. 2021 – 1</w:t>
      </w:r>
      <w:r w:rsidRPr="00B41EB7">
        <w:rPr>
          <w:b/>
          <w:bCs/>
          <w:sz w:val="24"/>
          <w:szCs w:val="24"/>
        </w:rPr>
        <w:t>0. 7</w:t>
      </w:r>
      <w:r w:rsidR="00CB4D63" w:rsidRPr="00B41EB7">
        <w:rPr>
          <w:b/>
          <w:bCs/>
          <w:sz w:val="24"/>
          <w:szCs w:val="24"/>
        </w:rPr>
        <w:t>. 2022</w:t>
      </w:r>
    </w:p>
    <w:p w14:paraId="3F4F4F04" w14:textId="77777777" w:rsidR="001E391B" w:rsidRPr="00B41EB7" w:rsidRDefault="00CB4D63">
      <w:pPr>
        <w:spacing w:after="0"/>
        <w:rPr>
          <w:b/>
          <w:bCs/>
          <w:sz w:val="24"/>
          <w:szCs w:val="24"/>
        </w:rPr>
      </w:pPr>
      <w:proofErr w:type="spellStart"/>
      <w:r w:rsidRPr="00B41EB7">
        <w:rPr>
          <w:b/>
          <w:bCs/>
          <w:sz w:val="24"/>
          <w:szCs w:val="24"/>
          <w:lang w:val="de-DE"/>
        </w:rPr>
        <w:t>Vernis</w:t>
      </w:r>
      <w:r w:rsidR="00A54755" w:rsidRPr="00B41EB7">
        <w:rPr>
          <w:b/>
          <w:bCs/>
          <w:sz w:val="24"/>
          <w:szCs w:val="24"/>
        </w:rPr>
        <w:t>áž</w:t>
      </w:r>
      <w:proofErr w:type="spellEnd"/>
      <w:r w:rsidR="00A54755" w:rsidRPr="00B41EB7">
        <w:rPr>
          <w:b/>
          <w:bCs/>
          <w:sz w:val="24"/>
          <w:szCs w:val="24"/>
        </w:rPr>
        <w:t>: 7. 10. 2021, 18 hodin, Místodržitelský palác</w:t>
      </w:r>
    </w:p>
    <w:p w14:paraId="60972E9C" w14:textId="77777777" w:rsidR="001E391B" w:rsidRPr="00B41EB7" w:rsidRDefault="001E391B">
      <w:pPr>
        <w:spacing w:after="0"/>
        <w:rPr>
          <w:b/>
          <w:bCs/>
          <w:sz w:val="24"/>
          <w:szCs w:val="24"/>
        </w:rPr>
      </w:pPr>
    </w:p>
    <w:p w14:paraId="22E3EE91" w14:textId="77777777" w:rsidR="001E391B" w:rsidRPr="00B41EB7" w:rsidRDefault="001E391B">
      <w:pPr>
        <w:spacing w:after="0"/>
        <w:rPr>
          <w:b/>
          <w:bCs/>
          <w:sz w:val="24"/>
          <w:szCs w:val="24"/>
        </w:rPr>
      </w:pPr>
    </w:p>
    <w:p w14:paraId="1D43E6A0" w14:textId="77777777" w:rsidR="001E391B" w:rsidRPr="00B41EB7" w:rsidRDefault="00CB4D63">
      <w:pPr>
        <w:pStyle w:val="Normlnweb"/>
        <w:spacing w:before="0" w:after="0"/>
        <w:rPr>
          <w:rFonts w:cs="Times New Roman"/>
          <w:b/>
          <w:bCs/>
        </w:rPr>
      </w:pPr>
      <w:r w:rsidRPr="00B41EB7">
        <w:rPr>
          <w:rFonts w:cs="Times New Roman"/>
          <w:b/>
          <w:bCs/>
        </w:rPr>
        <w:t>Kontakt pro m</w:t>
      </w:r>
      <w:r w:rsidRPr="00B41EB7">
        <w:rPr>
          <w:rFonts w:cs="Times New Roman"/>
          <w:b/>
          <w:bCs/>
          <w:lang w:val="fr-FR"/>
        </w:rPr>
        <w:t>é</w:t>
      </w:r>
      <w:r w:rsidRPr="00B41EB7">
        <w:rPr>
          <w:rFonts w:cs="Times New Roman"/>
          <w:b/>
          <w:bCs/>
          <w:lang w:val="it-IT"/>
        </w:rPr>
        <w:t xml:space="preserve">dia: </w:t>
      </w:r>
    </w:p>
    <w:p w14:paraId="50F35992" w14:textId="3C342FAD" w:rsidR="001E391B" w:rsidRPr="00B41EB7" w:rsidRDefault="00CB4D63">
      <w:pPr>
        <w:pStyle w:val="Normlnweb"/>
        <w:spacing w:before="0" w:after="0"/>
        <w:rPr>
          <w:rFonts w:cs="Times New Roman"/>
          <w:b/>
          <w:bCs/>
        </w:rPr>
      </w:pPr>
      <w:r w:rsidRPr="00B41EB7">
        <w:rPr>
          <w:rFonts w:cs="Times New Roman"/>
          <w:b/>
          <w:bCs/>
        </w:rPr>
        <w:t xml:space="preserve">Alena </w:t>
      </w:r>
      <w:r w:rsidR="00972BCB">
        <w:rPr>
          <w:rFonts w:cs="Times New Roman"/>
          <w:b/>
          <w:bCs/>
        </w:rPr>
        <w:t xml:space="preserve">Navrátilová </w:t>
      </w:r>
      <w:r w:rsidRPr="00B41EB7">
        <w:rPr>
          <w:rFonts w:cs="Times New Roman"/>
          <w:b/>
          <w:bCs/>
        </w:rPr>
        <w:t>Ochrymčuková</w:t>
      </w:r>
    </w:p>
    <w:p w14:paraId="22C020E4" w14:textId="77777777" w:rsidR="001E391B" w:rsidRPr="00B41EB7" w:rsidRDefault="00CB4D63">
      <w:pPr>
        <w:pStyle w:val="Normlnweb"/>
        <w:spacing w:before="0" w:after="0"/>
        <w:rPr>
          <w:rFonts w:cs="Times New Roman"/>
        </w:rPr>
      </w:pPr>
      <w:r w:rsidRPr="00B41EB7">
        <w:rPr>
          <w:rFonts w:cs="Times New Roman"/>
        </w:rPr>
        <w:t xml:space="preserve">E-mail </w:t>
      </w:r>
      <w:hyperlink r:id="rId7" w:history="1">
        <w:r w:rsidRPr="00B41EB7">
          <w:rPr>
            <w:rStyle w:val="Hyperlink0"/>
            <w:rFonts w:cs="Times New Roman"/>
            <w:sz w:val="24"/>
            <w:szCs w:val="24"/>
          </w:rPr>
          <w:t>tisk@moravska-galerie.cz</w:t>
        </w:r>
      </w:hyperlink>
      <w:r w:rsidRPr="00B41EB7">
        <w:rPr>
          <w:rStyle w:val="dn"/>
          <w:rFonts w:cs="Times New Roman"/>
        </w:rPr>
        <w:br/>
      </w:r>
      <w:r w:rsidRPr="00B41EB7">
        <w:rPr>
          <w:rStyle w:val="dn"/>
          <w:rFonts w:cs="Times New Roman"/>
          <w:lang w:val="de-DE"/>
        </w:rPr>
        <w:t>Mobil +420</w:t>
      </w:r>
      <w:r w:rsidRPr="00B41EB7">
        <w:rPr>
          <w:rStyle w:val="dn"/>
          <w:rFonts w:cs="Times New Roman"/>
        </w:rPr>
        <w:t> 724 516 672</w:t>
      </w:r>
    </w:p>
    <w:sectPr w:rsidR="001E391B" w:rsidRPr="00B41EB7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5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71067" w16cex:dateUtc="2021-10-05T15:56:00Z"/>
  <w16cex:commentExtensible w16cex:durableId="2507119F" w16cex:dateUtc="2021-10-05T16:02:00Z"/>
  <w16cex:commentExtensible w16cex:durableId="250711B7" w16cex:dateUtc="2021-10-05T16:02:00Z"/>
  <w16cex:commentExtensible w16cex:durableId="250711D8" w16cex:dateUtc="2021-10-05T16:03:00Z"/>
  <w16cex:commentExtensible w16cex:durableId="250711EF" w16cex:dateUtc="2021-10-05T16:03:00Z"/>
  <w16cex:commentExtensible w16cex:durableId="2507120C" w16cex:dateUtc="2021-10-05T16:03:00Z"/>
  <w16cex:commentExtensible w16cex:durableId="2507124D" w16cex:dateUtc="2021-10-05T16:05:00Z"/>
  <w16cex:commentExtensible w16cex:durableId="25071276" w16cex:dateUtc="2021-10-05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87BA912" w16cid:durableId="25071067"/>
  <w16cid:commentId w16cid:paraId="106A168C" w16cid:durableId="2507119F"/>
  <w16cid:commentId w16cid:paraId="04785920" w16cid:durableId="250711B7"/>
  <w16cid:commentId w16cid:paraId="0D62FADC" w16cid:durableId="250711D8"/>
  <w16cid:commentId w16cid:paraId="6C41608E" w16cid:durableId="250711EF"/>
  <w16cid:commentId w16cid:paraId="674158E7" w16cid:durableId="2507120C"/>
  <w16cid:commentId w16cid:paraId="6CB2C24A" w16cid:durableId="2507124D"/>
  <w16cid:commentId w16cid:paraId="44B1080C" w16cid:durableId="250712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504CC" w14:textId="77777777" w:rsidR="001A3046" w:rsidRDefault="001A3046">
      <w:pPr>
        <w:spacing w:after="0" w:line="240" w:lineRule="auto"/>
      </w:pPr>
      <w:r>
        <w:separator/>
      </w:r>
    </w:p>
  </w:endnote>
  <w:endnote w:type="continuationSeparator" w:id="0">
    <w:p w14:paraId="7CDEC4A3" w14:textId="77777777" w:rsidR="001A3046" w:rsidRDefault="001A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A06F" w14:textId="77777777" w:rsidR="001E391B" w:rsidRDefault="001E391B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2A2A6" w14:textId="77777777" w:rsidR="001E391B" w:rsidRDefault="001E391B">
    <w:pPr>
      <w:pStyle w:val="Normlnweb"/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32DA5" w14:textId="77777777" w:rsidR="001A3046" w:rsidRDefault="001A3046">
      <w:pPr>
        <w:spacing w:after="0" w:line="240" w:lineRule="auto"/>
      </w:pPr>
      <w:r>
        <w:separator/>
      </w:r>
    </w:p>
  </w:footnote>
  <w:footnote w:type="continuationSeparator" w:id="0">
    <w:p w14:paraId="603894D0" w14:textId="77777777" w:rsidR="001A3046" w:rsidRDefault="001A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B405C" w14:textId="77777777" w:rsidR="001E391B" w:rsidRDefault="001E391B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649E4" w14:textId="77777777" w:rsidR="001E391B" w:rsidRDefault="00CB4D63">
    <w:pPr>
      <w:pStyle w:val="Zhlav"/>
      <w:tabs>
        <w:tab w:val="clear" w:pos="9072"/>
        <w:tab w:val="right" w:pos="9046"/>
      </w:tabs>
    </w:pPr>
    <w:r>
      <w:rPr>
        <w:noProof/>
        <w:sz w:val="20"/>
        <w:szCs w:val="20"/>
      </w:rPr>
      <w:drawing>
        <wp:inline distT="0" distB="0" distL="0" distR="0" wp14:anchorId="0DDDB837" wp14:editId="0DF0BC33">
          <wp:extent cx="3021676" cy="918556"/>
          <wp:effectExtent l="0" t="0" r="0" b="0"/>
          <wp:docPr id="1073741825" name="officeArt object" descr="MG T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G TZ.jpg" descr="MG TZ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1676" cy="918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1B"/>
    <w:rsid w:val="0000078F"/>
    <w:rsid w:val="00066369"/>
    <w:rsid w:val="0007336A"/>
    <w:rsid w:val="000B1A8B"/>
    <w:rsid w:val="000E0906"/>
    <w:rsid w:val="001003F9"/>
    <w:rsid w:val="00112007"/>
    <w:rsid w:val="00113C2C"/>
    <w:rsid w:val="0012469B"/>
    <w:rsid w:val="001616F2"/>
    <w:rsid w:val="00185BA6"/>
    <w:rsid w:val="001A3046"/>
    <w:rsid w:val="001E391B"/>
    <w:rsid w:val="002058E8"/>
    <w:rsid w:val="002308E2"/>
    <w:rsid w:val="00301E0A"/>
    <w:rsid w:val="003B6882"/>
    <w:rsid w:val="00451F42"/>
    <w:rsid w:val="00463350"/>
    <w:rsid w:val="00545AE0"/>
    <w:rsid w:val="0055797D"/>
    <w:rsid w:val="00563A64"/>
    <w:rsid w:val="006515FB"/>
    <w:rsid w:val="00662A34"/>
    <w:rsid w:val="006C38EE"/>
    <w:rsid w:val="006D0B23"/>
    <w:rsid w:val="007148A2"/>
    <w:rsid w:val="00734B08"/>
    <w:rsid w:val="00751C01"/>
    <w:rsid w:val="007A65BE"/>
    <w:rsid w:val="007C3495"/>
    <w:rsid w:val="00813651"/>
    <w:rsid w:val="0084191A"/>
    <w:rsid w:val="008523AF"/>
    <w:rsid w:val="008B1023"/>
    <w:rsid w:val="008F11CC"/>
    <w:rsid w:val="00972BCB"/>
    <w:rsid w:val="009C2B10"/>
    <w:rsid w:val="00A54755"/>
    <w:rsid w:val="00AE0581"/>
    <w:rsid w:val="00B043A5"/>
    <w:rsid w:val="00B41EB7"/>
    <w:rsid w:val="00B91EDB"/>
    <w:rsid w:val="00BD40FA"/>
    <w:rsid w:val="00C070CC"/>
    <w:rsid w:val="00C95927"/>
    <w:rsid w:val="00CB4D63"/>
    <w:rsid w:val="00D26993"/>
    <w:rsid w:val="00E04D2D"/>
    <w:rsid w:val="00EE78A8"/>
    <w:rsid w:val="00EF16E0"/>
    <w:rsid w:val="00EF5F6F"/>
    <w:rsid w:val="00EF7936"/>
    <w:rsid w:val="00F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E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eastAsia="Times New Roman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2"/>
      <w:szCs w:val="22"/>
      <w:u w:color="000000"/>
    </w:rPr>
  </w:style>
  <w:style w:type="paragraph" w:styleId="Normlnwe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A">
    <w:name w:val="Výchozí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sz w:val="22"/>
      <w:szCs w:val="22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350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E7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8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8A8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8A8"/>
    <w:rPr>
      <w:rFonts w:eastAsia="Times New Roman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eastAsia="Times New Roman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2"/>
      <w:szCs w:val="22"/>
      <w:u w:color="000000"/>
    </w:rPr>
  </w:style>
  <w:style w:type="paragraph" w:styleId="Normlnwe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A">
    <w:name w:val="Výchozí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sz w:val="22"/>
      <w:szCs w:val="22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350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E7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8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8A8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8A8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isk@moravska-galeri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749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Ochrymčuková Alena</dc:creator>
  <cp:lastModifiedBy>Ochrymčuková Alena</cp:lastModifiedBy>
  <cp:revision>8</cp:revision>
  <cp:lastPrinted>2021-10-07T10:15:00Z</cp:lastPrinted>
  <dcterms:created xsi:type="dcterms:W3CDTF">2021-10-06T20:05:00Z</dcterms:created>
  <dcterms:modified xsi:type="dcterms:W3CDTF">2021-10-07T14:48:00Z</dcterms:modified>
</cp:coreProperties>
</file>