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342E" w14:textId="77777777" w:rsidR="00F1335E" w:rsidRDefault="00F1335E" w:rsidP="00F1335E">
      <w:pPr>
        <w:pStyle w:val="Normlnweb"/>
        <w:rPr>
          <w:b/>
          <w:color w:val="000000"/>
          <w:sz w:val="40"/>
          <w:szCs w:val="40"/>
        </w:rPr>
      </w:pPr>
      <w:bookmarkStart w:id="0" w:name="_top"/>
      <w:bookmarkEnd w:id="0"/>
    </w:p>
    <w:p w14:paraId="35E24D90" w14:textId="1F3986CB" w:rsidR="004E176B" w:rsidRDefault="00496E5E" w:rsidP="00B87BC4">
      <w:pPr>
        <w:pStyle w:val="Normlnweb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Moravská galerie </w:t>
      </w:r>
      <w:r w:rsidR="00A5412A">
        <w:rPr>
          <w:b/>
          <w:color w:val="000000"/>
          <w:sz w:val="40"/>
          <w:szCs w:val="40"/>
        </w:rPr>
        <w:t>představí smyšlenou hudbu Petera Grahama</w:t>
      </w:r>
      <w:r w:rsidR="00390C7E">
        <w:rPr>
          <w:b/>
          <w:color w:val="000000"/>
          <w:sz w:val="40"/>
          <w:szCs w:val="40"/>
        </w:rPr>
        <w:t xml:space="preserve"> </w:t>
      </w:r>
    </w:p>
    <w:p w14:paraId="5AD9DB52" w14:textId="6A365E18" w:rsidR="00B71F1E" w:rsidRDefault="00A5412A" w:rsidP="00B87BC4">
      <w:pPr>
        <w:pStyle w:val="Normln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Tisková zpráva ze dne 9</w:t>
      </w:r>
      <w:r w:rsidR="001301F4">
        <w:rPr>
          <w:b/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>prosinec</w:t>
      </w:r>
      <w:r w:rsidR="008D6E9E">
        <w:rPr>
          <w:b/>
          <w:color w:val="000000"/>
          <w:sz w:val="22"/>
          <w:szCs w:val="22"/>
        </w:rPr>
        <w:t xml:space="preserve"> 2019</w:t>
      </w:r>
    </w:p>
    <w:p w14:paraId="63A5D4BC" w14:textId="39D969C0" w:rsidR="002A17BB" w:rsidRPr="002A17BB" w:rsidRDefault="008C356F" w:rsidP="00AA611F">
      <w:pPr>
        <w:spacing w:after="0"/>
        <w:rPr>
          <w:rFonts w:cs="Times New Roman"/>
          <w:b/>
          <w:bCs/>
          <w:color w:val="000000"/>
          <w:lang w:eastAsia="ar-SA"/>
        </w:rPr>
      </w:pPr>
      <w:r w:rsidRPr="002A17BB">
        <w:rPr>
          <w:rFonts w:cs="Times New Roman"/>
          <w:b/>
          <w:bCs/>
          <w:color w:val="000000"/>
          <w:lang w:eastAsia="ar-SA"/>
        </w:rPr>
        <w:t xml:space="preserve">Moravská galerie vystaví v Pražákově paláci grafické partitury hudebního skladatele </w:t>
      </w:r>
      <w:r w:rsidR="009B2276">
        <w:rPr>
          <w:rFonts w:cs="Times New Roman"/>
          <w:b/>
          <w:bCs/>
          <w:color w:val="000000"/>
          <w:lang w:eastAsia="ar-SA"/>
        </w:rPr>
        <w:br/>
      </w:r>
      <w:r w:rsidRPr="002A17BB">
        <w:rPr>
          <w:rFonts w:cs="Times New Roman"/>
          <w:b/>
          <w:bCs/>
          <w:color w:val="000000"/>
          <w:lang w:eastAsia="ar-SA"/>
        </w:rPr>
        <w:t xml:space="preserve">a improvizátora Petera Grahama. Graham působí na </w:t>
      </w:r>
      <w:proofErr w:type="gramStart"/>
      <w:r w:rsidRPr="002A17BB">
        <w:rPr>
          <w:rFonts w:cs="Times New Roman"/>
          <w:b/>
          <w:bCs/>
          <w:color w:val="000000"/>
          <w:lang w:eastAsia="ar-SA"/>
        </w:rPr>
        <w:t>brněnské</w:t>
      </w:r>
      <w:proofErr w:type="gramEnd"/>
      <w:r w:rsidRPr="002A17BB">
        <w:rPr>
          <w:rFonts w:cs="Times New Roman"/>
          <w:b/>
          <w:bCs/>
          <w:color w:val="000000"/>
          <w:lang w:eastAsia="ar-SA"/>
        </w:rPr>
        <w:t xml:space="preserve"> JAMU, již od 70. let se zabývá nekonvenčními zápisy hudby</w:t>
      </w:r>
      <w:r w:rsidR="00D46371" w:rsidRPr="002A17BB">
        <w:rPr>
          <w:rFonts w:cs="Times New Roman"/>
          <w:b/>
          <w:bCs/>
          <w:color w:val="000000"/>
          <w:lang w:eastAsia="ar-SA"/>
        </w:rPr>
        <w:t xml:space="preserve">. </w:t>
      </w:r>
      <w:r w:rsidR="002A17BB" w:rsidRPr="002A17BB">
        <w:rPr>
          <w:rFonts w:cs="Times New Roman"/>
          <w:b/>
          <w:bCs/>
          <w:color w:val="000000"/>
          <w:lang w:eastAsia="ar-SA"/>
        </w:rPr>
        <w:t>Autora</w:t>
      </w:r>
      <w:r w:rsidR="00D46371" w:rsidRPr="002A17BB">
        <w:rPr>
          <w:rFonts w:cs="Times New Roman"/>
          <w:b/>
          <w:bCs/>
          <w:color w:val="000000"/>
          <w:lang w:eastAsia="ar-SA"/>
        </w:rPr>
        <w:t xml:space="preserve">, známého též jako Jaroslava Šťastného, </w:t>
      </w:r>
      <w:r w:rsidR="002A17BB" w:rsidRPr="002A17BB">
        <w:rPr>
          <w:rFonts w:cs="Times New Roman"/>
          <w:b/>
          <w:bCs/>
          <w:color w:val="000000"/>
          <w:lang w:eastAsia="ar-SA"/>
        </w:rPr>
        <w:t xml:space="preserve">inspirovaly debaty s Daliborem Chatrným či vizuální poezie Jiřího Koláře. </w:t>
      </w:r>
      <w:r w:rsidR="002A17BB" w:rsidRPr="002A17BB">
        <w:rPr>
          <w:rFonts w:cs="Times New Roman"/>
          <w:b/>
          <w:bCs/>
          <w:color w:val="000000"/>
          <w:lang w:eastAsia="ar-SA"/>
        </w:rPr>
        <w:t xml:space="preserve">V rámci dočasné intervence v expozici ART IS HERE galerie představí </w:t>
      </w:r>
      <w:r w:rsidR="002A17BB" w:rsidRPr="002A17BB">
        <w:rPr>
          <w:b/>
        </w:rPr>
        <w:t>hudební představy na papíře</w:t>
      </w:r>
      <w:r w:rsidR="002A17BB" w:rsidRPr="002A17BB">
        <w:rPr>
          <w:rFonts w:cs="Times New Roman"/>
          <w:b/>
          <w:bCs/>
          <w:color w:val="000000"/>
          <w:lang w:eastAsia="ar-SA"/>
        </w:rPr>
        <w:t xml:space="preserve">, které vznikaly mezi lety </w:t>
      </w:r>
      <w:r w:rsidR="002A17BB" w:rsidRPr="002A17BB">
        <w:rPr>
          <w:b/>
        </w:rPr>
        <w:t>1972–</w:t>
      </w:r>
      <w:r w:rsidR="002A17BB" w:rsidRPr="002A17BB">
        <w:rPr>
          <w:b/>
        </w:rPr>
        <w:t>2002</w:t>
      </w:r>
      <w:r w:rsidR="002A17BB" w:rsidRPr="002A17BB">
        <w:rPr>
          <w:b/>
        </w:rPr>
        <w:t xml:space="preserve">. </w:t>
      </w:r>
      <w:r w:rsidR="002A17BB">
        <w:rPr>
          <w:b/>
        </w:rPr>
        <w:t xml:space="preserve"> </w:t>
      </w:r>
    </w:p>
    <w:p w14:paraId="438C0A00" w14:textId="380B1628" w:rsidR="00B71F1E" w:rsidRDefault="00A5412A" w:rsidP="00B87BC4">
      <w:pPr>
        <w:pStyle w:val="Normln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PETER GRAHAM: MUSICA FICTA </w:t>
      </w:r>
    </w:p>
    <w:p w14:paraId="7CB09EB7" w14:textId="43F2D8C6" w:rsidR="005F1484" w:rsidRDefault="0096471F" w:rsidP="005F1484">
      <w:pPr>
        <w:spacing w:after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Expozice Nového umění, </w:t>
      </w:r>
      <w:r w:rsidR="008D6E9E">
        <w:rPr>
          <w:rFonts w:cs="Times New Roman"/>
          <w:b/>
          <w:bCs/>
          <w:color w:val="000000"/>
        </w:rPr>
        <w:t>Pražákův palác</w:t>
      </w:r>
      <w:r w:rsidR="005F1484" w:rsidRPr="000873F5">
        <w:rPr>
          <w:rFonts w:cs="Times New Roman"/>
          <w:b/>
          <w:bCs/>
          <w:color w:val="000000"/>
        </w:rPr>
        <w:t xml:space="preserve">, Husova </w:t>
      </w:r>
      <w:r w:rsidR="008D6E9E">
        <w:rPr>
          <w:rFonts w:cs="Times New Roman"/>
          <w:b/>
          <w:bCs/>
          <w:color w:val="000000"/>
        </w:rPr>
        <w:t>18</w:t>
      </w:r>
      <w:r>
        <w:rPr>
          <w:rFonts w:cs="Times New Roman"/>
          <w:b/>
          <w:bCs/>
          <w:color w:val="000000"/>
        </w:rPr>
        <w:t xml:space="preserve"> </w:t>
      </w:r>
    </w:p>
    <w:p w14:paraId="310D1B47" w14:textId="0B6B46A9" w:rsidR="001D55E8" w:rsidRDefault="004A0DD1" w:rsidP="005F1484">
      <w:pPr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</w:rPr>
        <w:t xml:space="preserve">Vernisáž: 12. 12. 2019, </w:t>
      </w:r>
      <w:r w:rsidR="00A5412A">
        <w:rPr>
          <w:rFonts w:cs="Times New Roman"/>
          <w:b/>
          <w:bCs/>
          <w:color w:val="000000"/>
        </w:rPr>
        <w:t xml:space="preserve">18 hodin </w:t>
      </w:r>
    </w:p>
    <w:p w14:paraId="6E686A74" w14:textId="576C5C43" w:rsidR="00F1335E" w:rsidRDefault="00733240" w:rsidP="00F1335E">
      <w:pPr>
        <w:spacing w:after="0"/>
        <w:rPr>
          <w:b/>
        </w:rPr>
      </w:pPr>
      <w:r>
        <w:rPr>
          <w:b/>
        </w:rPr>
        <w:t>Kurátor</w:t>
      </w:r>
      <w:r w:rsidR="00F1335E" w:rsidRPr="0039542E">
        <w:rPr>
          <w:b/>
        </w:rPr>
        <w:t xml:space="preserve">: </w:t>
      </w:r>
      <w:r w:rsidR="00A5412A">
        <w:rPr>
          <w:b/>
        </w:rPr>
        <w:t xml:space="preserve">Jana Písaříková </w:t>
      </w:r>
    </w:p>
    <w:p w14:paraId="19A035B6" w14:textId="77777777" w:rsidR="00884BED" w:rsidRDefault="00884BED" w:rsidP="00F1335E">
      <w:pPr>
        <w:spacing w:after="0"/>
      </w:pPr>
    </w:p>
    <w:p w14:paraId="59B17EAE" w14:textId="7ED2461A" w:rsidR="00172198" w:rsidRDefault="00271FE3" w:rsidP="00F1335E">
      <w:pPr>
        <w:spacing w:after="0"/>
      </w:pPr>
      <w:r w:rsidRPr="00271FE3">
        <w:t xml:space="preserve">Dočasná intervence v prostorách expozice ART IS HERE představuje tvorbu Petera Grahama v oblasti grafických partitur a hudebních konceptů. Hudba smyšlená, nebo chceme-li, hudba pro oči, je ukázkovým příkladem intermediálního umění, v němž se zvuk a vizualita </w:t>
      </w:r>
      <w:r>
        <w:t>vzájemně prostupují</w:t>
      </w:r>
      <w:r w:rsidRPr="00271FE3">
        <w:t>. Grahamovy první pokusy o nekonvenční zápis hudby vznikal</w:t>
      </w:r>
      <w:r>
        <w:t xml:space="preserve">y počátkem 70. let., kdy probíhaly pro autora formativní </w:t>
      </w:r>
      <w:r w:rsidRPr="00271FE3">
        <w:t>debaty o umělecké tvorbě s Dalibo</w:t>
      </w:r>
      <w:r>
        <w:t xml:space="preserve">rem Chatrným a také s pedagogy </w:t>
      </w:r>
      <w:r w:rsidRPr="00271FE3">
        <w:t>Bohuslavem Řehořem a Aloisem P</w:t>
      </w:r>
      <w:r>
        <w:t xml:space="preserve">iňosem. </w:t>
      </w:r>
      <w:r w:rsidR="00172198" w:rsidRPr="00172198">
        <w:t xml:space="preserve">Řada výtvorů v 70. letech šla bezprostředně po vzniku do sbírky Jiřího </w:t>
      </w:r>
      <w:proofErr w:type="spellStart"/>
      <w:r w:rsidR="00172198" w:rsidRPr="00172198">
        <w:t>Valocha</w:t>
      </w:r>
      <w:proofErr w:type="spellEnd"/>
      <w:r w:rsidR="00172198" w:rsidRPr="00172198">
        <w:t>, byl to právě on, kdo fenomén partitur od 60. let průběžně sledoval</w:t>
      </w:r>
      <w:r w:rsidR="00172198">
        <w:t xml:space="preserve">. </w:t>
      </w:r>
    </w:p>
    <w:p w14:paraId="3BF8BAE6" w14:textId="77777777" w:rsidR="00172198" w:rsidRDefault="00172198" w:rsidP="00F1335E">
      <w:pPr>
        <w:spacing w:after="0"/>
      </w:pPr>
    </w:p>
    <w:p w14:paraId="5026D814" w14:textId="3799F81E" w:rsidR="00172198" w:rsidRDefault="00172198" w:rsidP="00F1335E">
      <w:pPr>
        <w:spacing w:after="0"/>
      </w:pPr>
      <w:r w:rsidRPr="00172198">
        <w:t xml:space="preserve">V rámci vystavených děl se uplatňují různé formy záznamů. Mezi gestické patří </w:t>
      </w:r>
      <w:r w:rsidRPr="00172198">
        <w:rPr>
          <w:i/>
        </w:rPr>
        <w:t>Pocta Janáčkovi</w:t>
      </w:r>
      <w:r w:rsidRPr="00172198">
        <w:t xml:space="preserve">, </w:t>
      </w:r>
      <w:r>
        <w:t xml:space="preserve">která je určena k hudební imaginaci, je ji ale </w:t>
      </w:r>
      <w:r w:rsidRPr="00172198">
        <w:t xml:space="preserve">možné i hudebně realizovat obsazením Janáčkových komorních skladeb. </w:t>
      </w:r>
      <w:r>
        <w:t xml:space="preserve">Hudební </w:t>
      </w:r>
      <w:proofErr w:type="spellStart"/>
      <w:r>
        <w:t>cvokogram</w:t>
      </w:r>
      <w:proofErr w:type="spellEnd"/>
      <w:r>
        <w:t xml:space="preserve"> </w:t>
      </w:r>
      <w:r w:rsidRPr="00172198">
        <w:rPr>
          <w:i/>
        </w:rPr>
        <w:t>Skicák šíleného skladatele</w:t>
      </w:r>
      <w:r w:rsidRPr="00172198">
        <w:t xml:space="preserve"> pro změnu vychází z přímé inspirace </w:t>
      </w:r>
      <w:proofErr w:type="spellStart"/>
      <w:r w:rsidRPr="00172198">
        <w:t>cvokogramy</w:t>
      </w:r>
      <w:proofErr w:type="spellEnd"/>
      <w:r w:rsidRPr="00172198">
        <w:t xml:space="preserve"> Jiřího Koláře</w:t>
      </w:r>
      <w:r>
        <w:t xml:space="preserve">. </w:t>
      </w:r>
      <w:r w:rsidRPr="00172198">
        <w:t xml:space="preserve">K oblasti vizuální poesie má blízko </w:t>
      </w:r>
      <w:r>
        <w:t>partitura</w:t>
      </w:r>
      <w:r w:rsidRPr="00172198">
        <w:t xml:space="preserve"> </w:t>
      </w:r>
      <w:proofErr w:type="spellStart"/>
      <w:r w:rsidRPr="00172198">
        <w:rPr>
          <w:i/>
        </w:rPr>
        <w:t>Get</w:t>
      </w:r>
      <w:proofErr w:type="spellEnd"/>
      <w:r w:rsidRPr="00172198">
        <w:rPr>
          <w:i/>
        </w:rPr>
        <w:t xml:space="preserve"> </w:t>
      </w:r>
      <w:proofErr w:type="spellStart"/>
      <w:r w:rsidRPr="00172198">
        <w:rPr>
          <w:i/>
        </w:rPr>
        <w:t>Out</w:t>
      </w:r>
      <w:proofErr w:type="spellEnd"/>
      <w:r w:rsidRPr="00172198">
        <w:rPr>
          <w:i/>
        </w:rPr>
        <w:t xml:space="preserve"> </w:t>
      </w:r>
      <w:proofErr w:type="spellStart"/>
      <w:r w:rsidRPr="00172198">
        <w:rPr>
          <w:i/>
        </w:rPr>
        <w:t>of</w:t>
      </w:r>
      <w:proofErr w:type="spellEnd"/>
      <w:r w:rsidRPr="00172198">
        <w:rPr>
          <w:i/>
        </w:rPr>
        <w:t xml:space="preserve"> </w:t>
      </w:r>
      <w:proofErr w:type="spellStart"/>
      <w:r w:rsidRPr="00172198">
        <w:rPr>
          <w:i/>
        </w:rPr>
        <w:t>Whatever</w:t>
      </w:r>
      <w:proofErr w:type="spellEnd"/>
      <w:r w:rsidRPr="00172198">
        <w:rPr>
          <w:i/>
        </w:rPr>
        <w:t xml:space="preserve"> CAGE</w:t>
      </w:r>
      <w:r>
        <w:t xml:space="preserve"> (1992), určená pro libovolné obsazení 4–24 nástrojů. Její</w:t>
      </w:r>
      <w:r w:rsidRPr="00172198">
        <w:t xml:space="preserve"> vznik byl inspirován výtvarným dílem </w:t>
      </w:r>
      <w:r>
        <w:t xml:space="preserve">Johna </w:t>
      </w:r>
      <w:proofErr w:type="spellStart"/>
      <w:r>
        <w:t>Cage</w:t>
      </w:r>
      <w:r w:rsidR="001F2438">
        <w:t>a</w:t>
      </w:r>
      <w:proofErr w:type="spellEnd"/>
      <w:r>
        <w:t xml:space="preserve"> </w:t>
      </w:r>
      <w:r w:rsidRPr="00172198">
        <w:rPr>
          <w:i/>
        </w:rPr>
        <w:t xml:space="preserve">Not </w:t>
      </w:r>
      <w:proofErr w:type="spellStart"/>
      <w:r w:rsidRPr="00172198">
        <w:rPr>
          <w:i/>
        </w:rPr>
        <w:t>Wanting</w:t>
      </w:r>
      <w:proofErr w:type="spellEnd"/>
      <w:r w:rsidRPr="00172198">
        <w:rPr>
          <w:i/>
        </w:rPr>
        <w:t xml:space="preserve"> to </w:t>
      </w:r>
      <w:proofErr w:type="spellStart"/>
      <w:r w:rsidRPr="00172198">
        <w:rPr>
          <w:i/>
        </w:rPr>
        <w:t>Say</w:t>
      </w:r>
      <w:proofErr w:type="spellEnd"/>
      <w:r w:rsidRPr="00172198">
        <w:rPr>
          <w:i/>
        </w:rPr>
        <w:t xml:space="preserve"> </w:t>
      </w:r>
      <w:proofErr w:type="spellStart"/>
      <w:r w:rsidRPr="00172198">
        <w:rPr>
          <w:i/>
        </w:rPr>
        <w:t>Anything</w:t>
      </w:r>
      <w:proofErr w:type="spellEnd"/>
      <w:r w:rsidRPr="00172198">
        <w:rPr>
          <w:i/>
        </w:rPr>
        <w:t xml:space="preserve"> </w:t>
      </w:r>
      <w:proofErr w:type="spellStart"/>
      <w:r w:rsidRPr="00172198">
        <w:rPr>
          <w:i/>
        </w:rPr>
        <w:t>About</w:t>
      </w:r>
      <w:proofErr w:type="spellEnd"/>
      <w:r w:rsidRPr="00172198">
        <w:rPr>
          <w:i/>
        </w:rPr>
        <w:t xml:space="preserve"> Marcel</w:t>
      </w:r>
      <w:r w:rsidRPr="00172198">
        <w:t>.</w:t>
      </w:r>
      <w:r w:rsidR="001F2438">
        <w:t xml:space="preserve"> </w:t>
      </w:r>
    </w:p>
    <w:p w14:paraId="28D066A0" w14:textId="77777777" w:rsidR="001F2438" w:rsidRDefault="001F2438" w:rsidP="00F1335E">
      <w:pPr>
        <w:spacing w:after="0"/>
      </w:pPr>
    </w:p>
    <w:p w14:paraId="2DFEF79E" w14:textId="20FE5557" w:rsidR="00172198" w:rsidRDefault="00C539BC" w:rsidP="00F1335E">
      <w:pPr>
        <w:spacing w:after="0"/>
      </w:pPr>
      <w:r>
        <w:t xml:space="preserve">Hudbu Petera Grahama (*1952) </w:t>
      </w:r>
      <w:r w:rsidRPr="00C539BC">
        <w:t>hrála celá řada če</w:t>
      </w:r>
      <w:r>
        <w:t xml:space="preserve">ských a zahraničních interpretů, jako klavírista </w:t>
      </w:r>
      <w:r w:rsidRPr="00C539BC">
        <w:t xml:space="preserve">improvizátor vystupuje v duu </w:t>
      </w:r>
      <w:proofErr w:type="spellStart"/>
      <w:r w:rsidRPr="00C539BC">
        <w:t>Palagrachio</w:t>
      </w:r>
      <w:proofErr w:type="spellEnd"/>
      <w:r w:rsidRPr="00C539BC">
        <w:t xml:space="preserve"> (s Ivanem Palackým) a v projektech Pavla Zlámala, </w:t>
      </w:r>
      <w:r>
        <w:t xml:space="preserve">je </w:t>
      </w:r>
      <w:r w:rsidRPr="00C539BC">
        <w:t xml:space="preserve">členem </w:t>
      </w:r>
      <w:proofErr w:type="spellStart"/>
      <w:r w:rsidRPr="00C539BC">
        <w:t>Didrik</w:t>
      </w:r>
      <w:proofErr w:type="spellEnd"/>
      <w:r w:rsidRPr="00C539BC">
        <w:t xml:space="preserve"> </w:t>
      </w:r>
      <w:proofErr w:type="spellStart"/>
      <w:r w:rsidRPr="00C539BC">
        <w:t>Ingvaldsen</w:t>
      </w:r>
      <w:proofErr w:type="spellEnd"/>
      <w:r w:rsidRPr="00C539BC">
        <w:t xml:space="preserve"> </w:t>
      </w:r>
      <w:proofErr w:type="spellStart"/>
      <w:r w:rsidRPr="00C539BC">
        <w:t>Orchestra</w:t>
      </w:r>
      <w:proofErr w:type="spellEnd"/>
      <w:r w:rsidRPr="00C539BC">
        <w:t xml:space="preserve"> a vede vlastní P</w:t>
      </w:r>
      <w:r>
        <w:t>eter Graham Trio. V letech 1993–</w:t>
      </w:r>
      <w:r w:rsidRPr="00C539BC">
        <w:t xml:space="preserve">2009 byl dramaturgem festivalu Expozice nové hudby. Publikoval celou řadu studií o současných skladatelích, zejména o Johnu </w:t>
      </w:r>
      <w:proofErr w:type="spellStart"/>
      <w:r w:rsidRPr="00C539BC">
        <w:t>Cageovi</w:t>
      </w:r>
      <w:proofErr w:type="spellEnd"/>
      <w:r>
        <w:t xml:space="preserve">. </w:t>
      </w:r>
    </w:p>
    <w:p w14:paraId="7B23966C" w14:textId="77777777" w:rsidR="00271FE3" w:rsidRDefault="00271FE3" w:rsidP="00F1335E">
      <w:pPr>
        <w:spacing w:after="0"/>
      </w:pPr>
    </w:p>
    <w:p w14:paraId="38BD7C3E" w14:textId="77777777" w:rsidR="00FC29C2" w:rsidRDefault="00FC29C2" w:rsidP="00F1335E">
      <w:pPr>
        <w:spacing w:after="0"/>
      </w:pPr>
      <w:bookmarkStart w:id="1" w:name="_GoBack"/>
      <w:bookmarkEnd w:id="1"/>
    </w:p>
    <w:sectPr w:rsidR="00FC29C2" w:rsidSect="00E44DD2">
      <w:headerReference w:type="first" r:id="rId9"/>
      <w:footerReference w:type="first" r:id="rId10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BAD29" w14:textId="77777777" w:rsidR="0083231E" w:rsidRDefault="0083231E" w:rsidP="00F1335E">
      <w:pPr>
        <w:spacing w:after="0" w:line="240" w:lineRule="auto"/>
      </w:pPr>
      <w:r>
        <w:separator/>
      </w:r>
    </w:p>
  </w:endnote>
  <w:endnote w:type="continuationSeparator" w:id="0">
    <w:p w14:paraId="1641CB35" w14:textId="77777777" w:rsidR="0083231E" w:rsidRDefault="0083231E" w:rsidP="00F1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E1397" w14:textId="77777777" w:rsidR="00E44DD2" w:rsidRDefault="00E44DD2" w:rsidP="00E44DD2">
    <w:pPr>
      <w:pStyle w:val="Normlnweb"/>
      <w:spacing w:before="0" w:after="0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Kontakt pro média</w:t>
    </w:r>
  </w:p>
  <w:p w14:paraId="2A704E2C" w14:textId="3B430A83" w:rsidR="007F343F" w:rsidRDefault="00E44DD2" w:rsidP="007F343F">
    <w:pPr>
      <w:pStyle w:val="Normlnweb"/>
      <w:spacing w:before="0" w:after="0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Michaela Paučo</w:t>
    </w:r>
    <w:r>
      <w:rPr>
        <w:b/>
        <w:color w:val="000000"/>
        <w:sz w:val="22"/>
        <w:szCs w:val="22"/>
      </w:rPr>
      <w:br/>
    </w:r>
    <w:r w:rsidRPr="003A794C">
      <w:rPr>
        <w:color w:val="000000"/>
        <w:sz w:val="22"/>
        <w:szCs w:val="22"/>
      </w:rPr>
      <w:t>Tisková mluvčí</w:t>
    </w:r>
    <w:r w:rsidRPr="003A794C">
      <w:rPr>
        <w:color w:val="000000"/>
        <w:sz w:val="22"/>
        <w:szCs w:val="22"/>
      </w:rPr>
      <w:br/>
      <w:t xml:space="preserve">E-mail </w:t>
    </w:r>
    <w:hyperlink r:id="rId1" w:history="1">
      <w:r w:rsidRPr="003A794C">
        <w:rPr>
          <w:rStyle w:val="Hypertextovodkaz"/>
          <w:sz w:val="22"/>
          <w:szCs w:val="22"/>
        </w:rPr>
        <w:t>tisk@moravska-galerie.cz</w:t>
      </w:r>
    </w:hyperlink>
    <w:r>
      <w:rPr>
        <w:color w:val="000000"/>
        <w:sz w:val="22"/>
        <w:szCs w:val="22"/>
      </w:rPr>
      <w:t>, T.: +420 532 169 174, M.:</w:t>
    </w:r>
    <w:r w:rsidRPr="003A794C">
      <w:rPr>
        <w:color w:val="000000"/>
        <w:sz w:val="22"/>
        <w:szCs w:val="22"/>
      </w:rPr>
      <w:t xml:space="preserve"> +420 724 516</w:t>
    </w:r>
    <w:r>
      <w:rPr>
        <w:color w:val="000000"/>
        <w:sz w:val="22"/>
        <w:szCs w:val="22"/>
      </w:rPr>
      <w:t> </w:t>
    </w:r>
    <w:r w:rsidRPr="003A794C">
      <w:rPr>
        <w:color w:val="000000"/>
        <w:sz w:val="22"/>
        <w:szCs w:val="22"/>
      </w:rPr>
      <w:t>672</w:t>
    </w:r>
  </w:p>
  <w:p w14:paraId="490B3FAD" w14:textId="77777777" w:rsidR="007F343F" w:rsidRDefault="007F34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FBB18" w14:textId="77777777" w:rsidR="0083231E" w:rsidRDefault="0083231E" w:rsidP="00F1335E">
      <w:pPr>
        <w:spacing w:after="0" w:line="240" w:lineRule="auto"/>
      </w:pPr>
      <w:r>
        <w:separator/>
      </w:r>
    </w:p>
  </w:footnote>
  <w:footnote w:type="continuationSeparator" w:id="0">
    <w:p w14:paraId="54DD4AF8" w14:textId="77777777" w:rsidR="0083231E" w:rsidRDefault="0083231E" w:rsidP="00F1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81D86" w14:textId="77777777" w:rsidR="008A6B4E" w:rsidRDefault="008A6B4E">
    <w:pPr>
      <w:pStyle w:val="Zhlav"/>
    </w:pPr>
    <w:r>
      <w:rPr>
        <w:noProof/>
        <w:lang w:eastAsia="cs-CZ"/>
      </w:rPr>
      <w:drawing>
        <wp:inline distT="0" distB="0" distL="0" distR="0" wp14:anchorId="338D14F9" wp14:editId="466A74E4">
          <wp:extent cx="3021676" cy="918556"/>
          <wp:effectExtent l="0" t="0" r="762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 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676" cy="91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C0"/>
    <w:multiLevelType w:val="hybridMultilevel"/>
    <w:tmpl w:val="DE1ECB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1431"/>
    <w:multiLevelType w:val="hybridMultilevel"/>
    <w:tmpl w:val="9508D092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425159AC"/>
    <w:multiLevelType w:val="hybridMultilevel"/>
    <w:tmpl w:val="CE204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71522"/>
    <w:multiLevelType w:val="hybridMultilevel"/>
    <w:tmpl w:val="E7D21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072DC"/>
    <w:multiLevelType w:val="hybridMultilevel"/>
    <w:tmpl w:val="4B568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F6DA5"/>
    <w:multiLevelType w:val="hybridMultilevel"/>
    <w:tmpl w:val="5F98A9D2"/>
    <w:lvl w:ilvl="0" w:tplc="481A9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8E0F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54EE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9505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D4C2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02AA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C247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BCE4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4E26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6">
    <w:nsid w:val="6B446DC9"/>
    <w:multiLevelType w:val="hybridMultilevel"/>
    <w:tmpl w:val="EBB2A8D4"/>
    <w:lvl w:ilvl="0" w:tplc="63A66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86FCD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666C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C94A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4BAB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A84C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0CC0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3B0B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4DE6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7">
    <w:nsid w:val="74E12E34"/>
    <w:multiLevelType w:val="hybridMultilevel"/>
    <w:tmpl w:val="7F44F628"/>
    <w:lvl w:ilvl="0" w:tplc="F2FEB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5C2A4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14EE6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DEA1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42C6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E42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A965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C4E7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7D68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E"/>
    <w:rsid w:val="00020BE5"/>
    <w:rsid w:val="00032483"/>
    <w:rsid w:val="00033C56"/>
    <w:rsid w:val="00060969"/>
    <w:rsid w:val="00075368"/>
    <w:rsid w:val="000831BA"/>
    <w:rsid w:val="00083319"/>
    <w:rsid w:val="000848F9"/>
    <w:rsid w:val="00090AAB"/>
    <w:rsid w:val="00091A91"/>
    <w:rsid w:val="000945F1"/>
    <w:rsid w:val="000A53B2"/>
    <w:rsid w:val="000A6C89"/>
    <w:rsid w:val="000B36CF"/>
    <w:rsid w:val="000B4AA9"/>
    <w:rsid w:val="000C4111"/>
    <w:rsid w:val="000C7439"/>
    <w:rsid w:val="000D2DEB"/>
    <w:rsid w:val="000D7DA1"/>
    <w:rsid w:val="000E017A"/>
    <w:rsid w:val="00111658"/>
    <w:rsid w:val="0012516F"/>
    <w:rsid w:val="001301F4"/>
    <w:rsid w:val="001458B1"/>
    <w:rsid w:val="00153D2C"/>
    <w:rsid w:val="00155A49"/>
    <w:rsid w:val="00172198"/>
    <w:rsid w:val="00176AD4"/>
    <w:rsid w:val="00190BCE"/>
    <w:rsid w:val="001977F4"/>
    <w:rsid w:val="00197F38"/>
    <w:rsid w:val="001A6DC2"/>
    <w:rsid w:val="001A73C7"/>
    <w:rsid w:val="001B0C82"/>
    <w:rsid w:val="001C6FF3"/>
    <w:rsid w:val="001D09C3"/>
    <w:rsid w:val="001D0FDF"/>
    <w:rsid w:val="001D4810"/>
    <w:rsid w:val="001D55E8"/>
    <w:rsid w:val="001F2438"/>
    <w:rsid w:val="0020564C"/>
    <w:rsid w:val="0021163A"/>
    <w:rsid w:val="00213BB1"/>
    <w:rsid w:val="00214097"/>
    <w:rsid w:val="00221883"/>
    <w:rsid w:val="002232BD"/>
    <w:rsid w:val="00223C10"/>
    <w:rsid w:val="002247F3"/>
    <w:rsid w:val="0023316F"/>
    <w:rsid w:val="00242751"/>
    <w:rsid w:val="00246534"/>
    <w:rsid w:val="00252195"/>
    <w:rsid w:val="002575EB"/>
    <w:rsid w:val="00271FE3"/>
    <w:rsid w:val="002859CF"/>
    <w:rsid w:val="002903DA"/>
    <w:rsid w:val="002A17BB"/>
    <w:rsid w:val="002C3400"/>
    <w:rsid w:val="002C4305"/>
    <w:rsid w:val="00315B84"/>
    <w:rsid w:val="00336527"/>
    <w:rsid w:val="00342ADA"/>
    <w:rsid w:val="00346C9F"/>
    <w:rsid w:val="003510DE"/>
    <w:rsid w:val="00355CC7"/>
    <w:rsid w:val="0036143F"/>
    <w:rsid w:val="003705F2"/>
    <w:rsid w:val="00390C7E"/>
    <w:rsid w:val="003B4A97"/>
    <w:rsid w:val="003C5938"/>
    <w:rsid w:val="003C7EAB"/>
    <w:rsid w:val="003D5090"/>
    <w:rsid w:val="003F3F6E"/>
    <w:rsid w:val="004121A3"/>
    <w:rsid w:val="00422878"/>
    <w:rsid w:val="00422B27"/>
    <w:rsid w:val="00496E5E"/>
    <w:rsid w:val="004976FE"/>
    <w:rsid w:val="004A0DD1"/>
    <w:rsid w:val="004C2913"/>
    <w:rsid w:val="004C3E62"/>
    <w:rsid w:val="004E176B"/>
    <w:rsid w:val="00502343"/>
    <w:rsid w:val="00515168"/>
    <w:rsid w:val="0052234B"/>
    <w:rsid w:val="00522F77"/>
    <w:rsid w:val="00530A8B"/>
    <w:rsid w:val="00551FA9"/>
    <w:rsid w:val="00555A6D"/>
    <w:rsid w:val="00566408"/>
    <w:rsid w:val="00581D63"/>
    <w:rsid w:val="0058615A"/>
    <w:rsid w:val="005A20AD"/>
    <w:rsid w:val="005B7CA3"/>
    <w:rsid w:val="005C01F4"/>
    <w:rsid w:val="005C2EE4"/>
    <w:rsid w:val="005D424A"/>
    <w:rsid w:val="005E0668"/>
    <w:rsid w:val="005F1484"/>
    <w:rsid w:val="00625084"/>
    <w:rsid w:val="00633EDA"/>
    <w:rsid w:val="006456D7"/>
    <w:rsid w:val="00656E4D"/>
    <w:rsid w:val="00662D0E"/>
    <w:rsid w:val="00666D17"/>
    <w:rsid w:val="0067058A"/>
    <w:rsid w:val="00681388"/>
    <w:rsid w:val="006A01BA"/>
    <w:rsid w:val="006A4D12"/>
    <w:rsid w:val="006B3D0E"/>
    <w:rsid w:val="006E666C"/>
    <w:rsid w:val="0071051A"/>
    <w:rsid w:val="00731C4F"/>
    <w:rsid w:val="00733240"/>
    <w:rsid w:val="00737B2D"/>
    <w:rsid w:val="00741E6B"/>
    <w:rsid w:val="00766550"/>
    <w:rsid w:val="007711C7"/>
    <w:rsid w:val="00772AB2"/>
    <w:rsid w:val="0077674C"/>
    <w:rsid w:val="007804D1"/>
    <w:rsid w:val="00781F39"/>
    <w:rsid w:val="00787C35"/>
    <w:rsid w:val="007A2568"/>
    <w:rsid w:val="007B08EE"/>
    <w:rsid w:val="007B594E"/>
    <w:rsid w:val="007B61B2"/>
    <w:rsid w:val="007E056F"/>
    <w:rsid w:val="007E17D2"/>
    <w:rsid w:val="007F343F"/>
    <w:rsid w:val="007F7CBB"/>
    <w:rsid w:val="008063D6"/>
    <w:rsid w:val="00821302"/>
    <w:rsid w:val="0083231E"/>
    <w:rsid w:val="00842368"/>
    <w:rsid w:val="00884BED"/>
    <w:rsid w:val="008A6B4E"/>
    <w:rsid w:val="008B6576"/>
    <w:rsid w:val="008C29DD"/>
    <w:rsid w:val="008C356F"/>
    <w:rsid w:val="008C7058"/>
    <w:rsid w:val="008D6E9E"/>
    <w:rsid w:val="008E1E1E"/>
    <w:rsid w:val="008E2A81"/>
    <w:rsid w:val="008F5349"/>
    <w:rsid w:val="00914AAF"/>
    <w:rsid w:val="00914D87"/>
    <w:rsid w:val="009153E0"/>
    <w:rsid w:val="009300EE"/>
    <w:rsid w:val="00950780"/>
    <w:rsid w:val="00950FC7"/>
    <w:rsid w:val="0096343C"/>
    <w:rsid w:val="00963582"/>
    <w:rsid w:val="0096471F"/>
    <w:rsid w:val="0097433A"/>
    <w:rsid w:val="00982ADB"/>
    <w:rsid w:val="00985513"/>
    <w:rsid w:val="00995B2A"/>
    <w:rsid w:val="009970B7"/>
    <w:rsid w:val="009A69D1"/>
    <w:rsid w:val="009B2276"/>
    <w:rsid w:val="009E596D"/>
    <w:rsid w:val="00A16C81"/>
    <w:rsid w:val="00A20CD7"/>
    <w:rsid w:val="00A22620"/>
    <w:rsid w:val="00A23450"/>
    <w:rsid w:val="00A5412A"/>
    <w:rsid w:val="00A55533"/>
    <w:rsid w:val="00A71B43"/>
    <w:rsid w:val="00A86421"/>
    <w:rsid w:val="00A92069"/>
    <w:rsid w:val="00AA611F"/>
    <w:rsid w:val="00AB056D"/>
    <w:rsid w:val="00AC2247"/>
    <w:rsid w:val="00AF29BA"/>
    <w:rsid w:val="00B06DA7"/>
    <w:rsid w:val="00B10811"/>
    <w:rsid w:val="00B219E0"/>
    <w:rsid w:val="00B41007"/>
    <w:rsid w:val="00B41925"/>
    <w:rsid w:val="00B71F1E"/>
    <w:rsid w:val="00B76E6F"/>
    <w:rsid w:val="00B85990"/>
    <w:rsid w:val="00B87BC4"/>
    <w:rsid w:val="00B91478"/>
    <w:rsid w:val="00B927A1"/>
    <w:rsid w:val="00BA3161"/>
    <w:rsid w:val="00BB43FC"/>
    <w:rsid w:val="00BB768C"/>
    <w:rsid w:val="00BC0535"/>
    <w:rsid w:val="00BD7F53"/>
    <w:rsid w:val="00BF4A6E"/>
    <w:rsid w:val="00C03191"/>
    <w:rsid w:val="00C20140"/>
    <w:rsid w:val="00C539BC"/>
    <w:rsid w:val="00C73020"/>
    <w:rsid w:val="00C961DA"/>
    <w:rsid w:val="00CD4D24"/>
    <w:rsid w:val="00CD704E"/>
    <w:rsid w:val="00CE1E62"/>
    <w:rsid w:val="00D3322D"/>
    <w:rsid w:val="00D46371"/>
    <w:rsid w:val="00D62949"/>
    <w:rsid w:val="00D85473"/>
    <w:rsid w:val="00D86E4F"/>
    <w:rsid w:val="00D87A1A"/>
    <w:rsid w:val="00DB694E"/>
    <w:rsid w:val="00DD0AC4"/>
    <w:rsid w:val="00DF0BF1"/>
    <w:rsid w:val="00DF4217"/>
    <w:rsid w:val="00DF477D"/>
    <w:rsid w:val="00E14AFF"/>
    <w:rsid w:val="00E17854"/>
    <w:rsid w:val="00E230D3"/>
    <w:rsid w:val="00E27B3E"/>
    <w:rsid w:val="00E44DD2"/>
    <w:rsid w:val="00E45B49"/>
    <w:rsid w:val="00E82887"/>
    <w:rsid w:val="00E82CD1"/>
    <w:rsid w:val="00E979A1"/>
    <w:rsid w:val="00E97AF4"/>
    <w:rsid w:val="00EA20F7"/>
    <w:rsid w:val="00EC72EF"/>
    <w:rsid w:val="00ED015D"/>
    <w:rsid w:val="00EE13BF"/>
    <w:rsid w:val="00EE308A"/>
    <w:rsid w:val="00EE3674"/>
    <w:rsid w:val="00F1335E"/>
    <w:rsid w:val="00F168A8"/>
    <w:rsid w:val="00F2105B"/>
    <w:rsid w:val="00F41271"/>
    <w:rsid w:val="00F64DEF"/>
    <w:rsid w:val="00F8013E"/>
    <w:rsid w:val="00F81A24"/>
    <w:rsid w:val="00FA6A33"/>
    <w:rsid w:val="00FC29C2"/>
    <w:rsid w:val="00FC3F0B"/>
    <w:rsid w:val="00FC4504"/>
    <w:rsid w:val="00FE7914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BBA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0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05B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0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05B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4810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xmsonormal">
    <w:name w:val="x_msonormal"/>
    <w:basedOn w:val="Normln"/>
    <w:rsid w:val="00E45B4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13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6576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884BED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Textbody">
    <w:name w:val="Text body"/>
    <w:basedOn w:val="Normln"/>
    <w:rsid w:val="002A17BB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0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05B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0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05B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4810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xmsonormal">
    <w:name w:val="x_msonormal"/>
    <w:basedOn w:val="Normln"/>
    <w:rsid w:val="00E45B4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13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6576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884BED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Textbody">
    <w:name w:val="Text body"/>
    <w:basedOn w:val="Normln"/>
    <w:rsid w:val="002A17BB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236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167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778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3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sk@moravska-galer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398F-D6F9-4374-BDC7-BC4E5F46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5</cp:revision>
  <cp:lastPrinted>2019-02-20T07:34:00Z</cp:lastPrinted>
  <dcterms:created xsi:type="dcterms:W3CDTF">2019-02-19T09:19:00Z</dcterms:created>
  <dcterms:modified xsi:type="dcterms:W3CDTF">2019-12-05T10:45:00Z</dcterms:modified>
</cp:coreProperties>
</file>