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5E" w:rsidRDefault="00F1335E" w:rsidP="00F1335E">
      <w:pPr>
        <w:pStyle w:val="Normlnweb"/>
        <w:rPr>
          <w:b/>
          <w:color w:val="000000"/>
          <w:sz w:val="40"/>
          <w:szCs w:val="40"/>
        </w:rPr>
      </w:pPr>
    </w:p>
    <w:p w:rsidR="00F1335E" w:rsidRDefault="00785161" w:rsidP="00F1335E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V Pražákově paláci Moravské galerie jsou k vidění nejkrásnější české knihy za rok 2018</w:t>
      </w:r>
    </w:p>
    <w:p w:rsidR="00A738A3" w:rsidRPr="00785161" w:rsidRDefault="003F731E" w:rsidP="00F1335E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="00E569CF">
        <w:rPr>
          <w:b/>
          <w:color w:val="000000"/>
          <w:sz w:val="22"/>
          <w:szCs w:val="22"/>
        </w:rPr>
        <w:t> knihovně Pražákova paláce</w:t>
      </w:r>
      <w:r w:rsidR="0062327A" w:rsidRPr="0086066A">
        <w:rPr>
          <w:b/>
          <w:color w:val="000000"/>
          <w:sz w:val="22"/>
          <w:szCs w:val="22"/>
        </w:rPr>
        <w:t xml:space="preserve"> </w:t>
      </w:r>
      <w:r w:rsidR="00785161">
        <w:rPr>
          <w:b/>
          <w:color w:val="000000"/>
          <w:sz w:val="22"/>
          <w:szCs w:val="22"/>
        </w:rPr>
        <w:t>se již tradičně představují</w:t>
      </w:r>
      <w:r>
        <w:rPr>
          <w:b/>
          <w:color w:val="000000"/>
          <w:sz w:val="22"/>
          <w:szCs w:val="22"/>
        </w:rPr>
        <w:t xml:space="preserve"> mimořádné publikace, které se umístily v  soutěži Nejk</w:t>
      </w:r>
      <w:r w:rsidR="00785161">
        <w:rPr>
          <w:b/>
          <w:color w:val="000000"/>
          <w:sz w:val="22"/>
          <w:szCs w:val="22"/>
        </w:rPr>
        <w:t>rásnější česká kniha roku. Do 54</w:t>
      </w:r>
      <w:r>
        <w:rPr>
          <w:b/>
          <w:color w:val="000000"/>
          <w:sz w:val="22"/>
          <w:szCs w:val="22"/>
        </w:rPr>
        <w:t xml:space="preserve">. </w:t>
      </w:r>
      <w:r w:rsidR="00E569CF">
        <w:rPr>
          <w:b/>
          <w:color w:val="000000"/>
          <w:sz w:val="22"/>
          <w:szCs w:val="22"/>
        </w:rPr>
        <w:t>r</w:t>
      </w:r>
      <w:r w:rsidR="00785161">
        <w:rPr>
          <w:b/>
          <w:color w:val="000000"/>
          <w:sz w:val="22"/>
          <w:szCs w:val="22"/>
        </w:rPr>
        <w:t>očníku soutěže se přihlásilo hned 264</w:t>
      </w:r>
      <w:r>
        <w:rPr>
          <w:b/>
          <w:color w:val="000000"/>
          <w:sz w:val="22"/>
          <w:szCs w:val="22"/>
        </w:rPr>
        <w:t xml:space="preserve"> titulů, </w:t>
      </w:r>
      <w:r w:rsidR="00785161">
        <w:rPr>
          <w:b/>
          <w:color w:val="000000"/>
          <w:sz w:val="22"/>
          <w:szCs w:val="22"/>
        </w:rPr>
        <w:t xml:space="preserve"> </w:t>
      </w:r>
      <w:r w:rsidR="00DE5468">
        <w:rPr>
          <w:b/>
          <w:color w:val="000000"/>
          <w:sz w:val="22"/>
          <w:szCs w:val="22"/>
        </w:rPr>
        <w:t>což je nevyšší číslo v historii soutěže. V</w:t>
      </w:r>
      <w:r w:rsidR="00785161">
        <w:rPr>
          <w:b/>
          <w:color w:val="000000"/>
          <w:sz w:val="22"/>
          <w:szCs w:val="22"/>
        </w:rPr>
        <w:t>ysoké číslo</w:t>
      </w:r>
      <w:r w:rsidR="00785161" w:rsidRPr="00785161">
        <w:rPr>
          <w:b/>
          <w:color w:val="000000"/>
          <w:sz w:val="22"/>
          <w:szCs w:val="22"/>
        </w:rPr>
        <w:t xml:space="preserve"> vypovídá o velmi dobré úrovni grafické</w:t>
      </w:r>
      <w:r w:rsidR="00785161">
        <w:rPr>
          <w:b/>
          <w:color w:val="000000"/>
          <w:sz w:val="22"/>
          <w:szCs w:val="22"/>
        </w:rPr>
        <w:t>ho zpracování</w:t>
      </w:r>
      <w:r w:rsidR="00785161" w:rsidRPr="00785161">
        <w:rPr>
          <w:b/>
          <w:color w:val="000000"/>
          <w:sz w:val="22"/>
          <w:szCs w:val="22"/>
        </w:rPr>
        <w:t xml:space="preserve"> </w:t>
      </w:r>
      <w:r w:rsidR="00785161">
        <w:rPr>
          <w:b/>
          <w:color w:val="000000"/>
          <w:sz w:val="22"/>
          <w:szCs w:val="22"/>
        </w:rPr>
        <w:t>současných knih</w:t>
      </w:r>
      <w:r w:rsidR="00785161" w:rsidRPr="00785161">
        <w:rPr>
          <w:b/>
          <w:color w:val="000000"/>
          <w:sz w:val="22"/>
          <w:szCs w:val="22"/>
        </w:rPr>
        <w:t>.</w:t>
      </w:r>
      <w:r w:rsidR="00E569CF">
        <w:rPr>
          <w:b/>
          <w:color w:val="000000"/>
          <w:sz w:val="22"/>
          <w:szCs w:val="22"/>
        </w:rPr>
        <w:t xml:space="preserve"> Během zahájení výstavy se </w:t>
      </w:r>
      <w:r w:rsidR="00A738A3">
        <w:rPr>
          <w:b/>
          <w:color w:val="000000"/>
          <w:sz w:val="22"/>
          <w:szCs w:val="22"/>
        </w:rPr>
        <w:t xml:space="preserve">osobně </w:t>
      </w:r>
      <w:r w:rsidR="00785161">
        <w:rPr>
          <w:b/>
          <w:color w:val="000000"/>
          <w:sz w:val="22"/>
          <w:szCs w:val="22"/>
        </w:rPr>
        <w:t>představil</w:t>
      </w:r>
      <w:r w:rsidR="00E569CF">
        <w:rPr>
          <w:b/>
          <w:color w:val="000000"/>
          <w:sz w:val="22"/>
          <w:szCs w:val="22"/>
        </w:rPr>
        <w:t xml:space="preserve"> </w:t>
      </w:r>
      <w:r w:rsidR="00785161">
        <w:rPr>
          <w:b/>
          <w:color w:val="000000"/>
          <w:sz w:val="22"/>
          <w:szCs w:val="22"/>
        </w:rPr>
        <w:t>Pavel Noga</w:t>
      </w:r>
      <w:r w:rsidR="00A738A3">
        <w:rPr>
          <w:b/>
          <w:color w:val="000000"/>
          <w:sz w:val="22"/>
          <w:szCs w:val="22"/>
        </w:rPr>
        <w:t xml:space="preserve"> se svou knihou </w:t>
      </w:r>
      <w:r w:rsidR="00785161">
        <w:rPr>
          <w:b/>
          <w:i/>
          <w:color w:val="000000"/>
          <w:sz w:val="22"/>
          <w:szCs w:val="22"/>
        </w:rPr>
        <w:t xml:space="preserve">Od designu k designu, </w:t>
      </w:r>
      <w:r w:rsidR="00785161">
        <w:rPr>
          <w:b/>
          <w:color w:val="000000"/>
          <w:sz w:val="22"/>
          <w:szCs w:val="22"/>
        </w:rPr>
        <w:t xml:space="preserve">která vykládá příběh grafického designu prostřednictvím sbírek Moravské galerie v Brně. </w:t>
      </w:r>
    </w:p>
    <w:p w:rsidR="003F731E" w:rsidRDefault="003F731E" w:rsidP="00F1335E">
      <w:pPr>
        <w:spacing w:after="0"/>
        <w:rPr>
          <w:b/>
        </w:rPr>
      </w:pPr>
      <w:r>
        <w:rPr>
          <w:b/>
        </w:rPr>
        <w:t>Kurátorka: Judita Matějová</w:t>
      </w:r>
    </w:p>
    <w:p w:rsidR="00F1335E" w:rsidRPr="0039542E" w:rsidRDefault="003F731E" w:rsidP="00F1335E">
      <w:pPr>
        <w:spacing w:after="0"/>
        <w:rPr>
          <w:b/>
        </w:rPr>
      </w:pPr>
      <w:r>
        <w:rPr>
          <w:b/>
        </w:rPr>
        <w:t>Knihovna Moravské galerie</w:t>
      </w:r>
    </w:p>
    <w:p w:rsidR="00E772B5" w:rsidRDefault="00F1335E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 w:rsidRPr="000873F5">
        <w:rPr>
          <w:rFonts w:cs="Times New Roman"/>
          <w:b/>
          <w:bCs/>
          <w:color w:val="000000"/>
        </w:rPr>
        <w:t>Pražákův palác, Husova 18</w:t>
      </w:r>
      <w:r>
        <w:rPr>
          <w:rFonts w:cs="Times New Roman"/>
          <w:b/>
          <w:bCs/>
          <w:color w:val="000000"/>
        </w:rPr>
        <w:t xml:space="preserve"> </w:t>
      </w:r>
      <w:r w:rsidRPr="000873F5">
        <w:rPr>
          <w:rFonts w:cs="Times New Roman"/>
          <w:b/>
          <w:bCs/>
          <w:color w:val="000000"/>
        </w:rPr>
        <w:br/>
      </w:r>
      <w:r w:rsidR="00E772B5">
        <w:rPr>
          <w:rFonts w:cs="Times New Roman"/>
          <w:b/>
          <w:bCs/>
          <w:color w:val="000000"/>
          <w:lang w:eastAsia="ar-SA"/>
        </w:rPr>
        <w:t>21/11/2019 –</w:t>
      </w:r>
      <w:r w:rsidR="00E772B5" w:rsidRPr="00E772B5">
        <w:rPr>
          <w:rFonts w:cs="Times New Roman"/>
          <w:b/>
          <w:bCs/>
          <w:color w:val="000000"/>
          <w:lang w:eastAsia="ar-SA"/>
        </w:rPr>
        <w:t xml:space="preserve"> 27/2/2020</w:t>
      </w:r>
    </w:p>
    <w:p w:rsidR="00E772B5" w:rsidRDefault="00E772B5" w:rsidP="00F1335E">
      <w:pPr>
        <w:spacing w:after="0"/>
        <w:rPr>
          <w:rFonts w:cs="Times New Roman"/>
          <w:b/>
          <w:bCs/>
          <w:color w:val="000000"/>
          <w:lang w:eastAsia="ar-SA"/>
        </w:rPr>
      </w:pPr>
    </w:p>
    <w:p w:rsidR="009D6A64" w:rsidRPr="00480253" w:rsidRDefault="007E57E5" w:rsidP="0004719C">
      <w:pPr>
        <w:pStyle w:val="Textkomente"/>
        <w:spacing w:after="0" w:line="276" w:lineRule="auto"/>
        <w:rPr>
          <w:sz w:val="22"/>
          <w:szCs w:val="22"/>
        </w:rPr>
      </w:pPr>
      <w:r w:rsidRPr="00480253">
        <w:rPr>
          <w:rFonts w:cs="Times New Roman"/>
          <w:bCs/>
          <w:color w:val="000000"/>
          <w:sz w:val="22"/>
          <w:szCs w:val="22"/>
          <w:lang w:eastAsia="ar-SA"/>
        </w:rPr>
        <w:t xml:space="preserve">Soutěž Nejkrásnější české knihy roku vyhlašuje již od roku 1965 Ministerstvo kultury ČR a Památník národního písemnictví.  O vítězných knihách rozhoduje mezinárodní odborná porota, která uděluje ocenění v sedmi základních a několika specializovaných kategoriích. </w:t>
      </w:r>
      <w:r w:rsidR="009D6A64" w:rsidRPr="00480253">
        <w:rPr>
          <w:rFonts w:cs="Times New Roman"/>
          <w:bCs/>
          <w:color w:val="000000"/>
          <w:sz w:val="22"/>
          <w:szCs w:val="22"/>
          <w:lang w:eastAsia="ar-SA"/>
        </w:rPr>
        <w:t>„</w:t>
      </w:r>
      <w:r w:rsidR="009D6A64" w:rsidRPr="00480253">
        <w:rPr>
          <w:i/>
          <w:sz w:val="22"/>
          <w:szCs w:val="22"/>
        </w:rPr>
        <w:t>Do letošního ročníku se přihlásil nejvyšší počet publikací od vzniku soutěže – celkem 264. Do užšího výběru se dostalo více jak 50 titu</w:t>
      </w:r>
      <w:r w:rsidR="00A73E6B" w:rsidRPr="00480253">
        <w:rPr>
          <w:i/>
          <w:sz w:val="22"/>
          <w:szCs w:val="22"/>
        </w:rPr>
        <w:t>lů, ze kterých porota ocenila 33</w:t>
      </w:r>
      <w:r w:rsidR="00A1071C">
        <w:rPr>
          <w:i/>
          <w:sz w:val="22"/>
          <w:szCs w:val="22"/>
        </w:rPr>
        <w:t>,</w:t>
      </w:r>
      <w:bookmarkStart w:id="0" w:name="_GoBack"/>
      <w:bookmarkEnd w:id="0"/>
      <w:r w:rsidR="00A1071C">
        <w:rPr>
          <w:sz w:val="22"/>
          <w:szCs w:val="22"/>
        </w:rPr>
        <w:t>“</w:t>
      </w:r>
      <w:r w:rsidR="009D6A64" w:rsidRPr="00480253">
        <w:rPr>
          <w:sz w:val="22"/>
          <w:szCs w:val="22"/>
        </w:rPr>
        <w:t xml:space="preserve"> dodává Judita Matějová, kurátorka výstavy.</w:t>
      </w:r>
    </w:p>
    <w:p w:rsidR="0004719C" w:rsidRDefault="0004719C" w:rsidP="00F1335E">
      <w:pPr>
        <w:spacing w:after="0"/>
        <w:rPr>
          <w:rFonts w:cs="Times New Roman"/>
          <w:bCs/>
          <w:color w:val="000000"/>
          <w:lang w:eastAsia="ar-SA"/>
        </w:rPr>
      </w:pPr>
    </w:p>
    <w:p w:rsidR="00C953A4" w:rsidRDefault="00BA19FC" w:rsidP="00F1335E">
      <w:pPr>
        <w:spacing w:after="0"/>
        <w:rPr>
          <w:rFonts w:cs="Times New Roman"/>
          <w:bCs/>
          <w:color w:val="000000"/>
          <w:lang w:eastAsia="ar-SA"/>
        </w:rPr>
      </w:pPr>
      <w:r>
        <w:rPr>
          <w:rFonts w:cs="Times New Roman"/>
          <w:bCs/>
          <w:color w:val="000000"/>
          <w:lang w:eastAsia="ar-SA"/>
        </w:rPr>
        <w:t>Mezi knihami o vý</w:t>
      </w:r>
      <w:r w:rsidR="00E772B5">
        <w:rPr>
          <w:rFonts w:cs="Times New Roman"/>
          <w:bCs/>
          <w:color w:val="000000"/>
          <w:lang w:eastAsia="ar-SA"/>
        </w:rPr>
        <w:t xml:space="preserve">tvarném umění zvítězila kniha </w:t>
      </w:r>
      <w:r w:rsidR="00E772B5" w:rsidRPr="00E772B5">
        <w:rPr>
          <w:rFonts w:cs="Times New Roman"/>
          <w:bCs/>
          <w:i/>
          <w:color w:val="000000"/>
          <w:lang w:eastAsia="ar-SA"/>
        </w:rPr>
        <w:t>Epos 257: Kořen, větve, stromy</w:t>
      </w:r>
      <w:r w:rsidR="00E772B5">
        <w:rPr>
          <w:rFonts w:cs="Times New Roman"/>
          <w:bCs/>
          <w:color w:val="000000"/>
          <w:lang w:eastAsia="ar-SA"/>
        </w:rPr>
        <w:t xml:space="preserve">, v níž umělec </w:t>
      </w:r>
      <w:r w:rsidR="00E772B5" w:rsidRPr="00E772B5">
        <w:rPr>
          <w:rFonts w:cs="Times New Roman"/>
          <w:bCs/>
          <w:color w:val="000000"/>
          <w:lang w:eastAsia="ar-SA"/>
        </w:rPr>
        <w:t>vypráví o neznámých zákoutích hlavního města</w:t>
      </w:r>
      <w:r w:rsidR="00E772B5">
        <w:rPr>
          <w:rFonts w:cs="Times New Roman"/>
          <w:bCs/>
          <w:color w:val="000000"/>
          <w:lang w:eastAsia="ar-SA"/>
        </w:rPr>
        <w:t xml:space="preserve">. </w:t>
      </w:r>
      <w:r w:rsidRPr="00BA19FC">
        <w:rPr>
          <w:rFonts w:cs="Times New Roman"/>
          <w:bCs/>
          <w:color w:val="000000"/>
          <w:lang w:eastAsia="ar-SA"/>
        </w:rPr>
        <w:t>Nejkrásnějším katalogem se stal</w:t>
      </w:r>
      <w:r w:rsidR="00E772B5">
        <w:rPr>
          <w:rFonts w:cs="Times New Roman"/>
          <w:bCs/>
          <w:color w:val="000000"/>
          <w:lang w:eastAsia="ar-SA"/>
        </w:rPr>
        <w:t xml:space="preserve">a </w:t>
      </w:r>
      <w:r w:rsidR="00E772B5" w:rsidRPr="00E772B5">
        <w:rPr>
          <w:rFonts w:cs="Times New Roman"/>
          <w:bCs/>
          <w:i/>
          <w:color w:val="000000"/>
          <w:lang w:eastAsia="ar-SA"/>
        </w:rPr>
        <w:t>Pocta suknu: Textil v kontextu umění</w:t>
      </w:r>
      <w:r w:rsidR="00677080">
        <w:rPr>
          <w:rFonts w:cs="Times New Roman"/>
          <w:bCs/>
          <w:color w:val="000000"/>
          <w:lang w:eastAsia="ar-SA"/>
        </w:rPr>
        <w:t xml:space="preserve">, která </w:t>
      </w:r>
      <w:r w:rsidR="00677080" w:rsidRPr="00677080">
        <w:rPr>
          <w:rFonts w:cs="Times New Roman"/>
          <w:bCs/>
          <w:color w:val="000000"/>
          <w:lang w:eastAsia="ar-SA"/>
        </w:rPr>
        <w:t>je první publikací Nadačního fondu 8SMIČKA, nakladatelství nově vzniklé zóny pro umění v Humpolci.</w:t>
      </w:r>
      <w:r w:rsidR="009D6A64">
        <w:rPr>
          <w:rFonts w:cs="Times New Roman"/>
          <w:bCs/>
          <w:color w:val="000000"/>
          <w:lang w:eastAsia="ar-SA"/>
        </w:rPr>
        <w:t xml:space="preserve"> </w:t>
      </w:r>
      <w:r w:rsidR="005E2AF2">
        <w:rPr>
          <w:rFonts w:cs="Times New Roman"/>
          <w:bCs/>
          <w:color w:val="000000"/>
          <w:lang w:eastAsia="ar-SA"/>
        </w:rPr>
        <w:t xml:space="preserve">Nejkrásnější knihy pro děti a mládež pocházejí </w:t>
      </w:r>
      <w:r w:rsidR="00677080">
        <w:rPr>
          <w:rFonts w:cs="Times New Roman"/>
          <w:bCs/>
          <w:color w:val="000000"/>
          <w:lang w:eastAsia="ar-SA"/>
        </w:rPr>
        <w:t xml:space="preserve">opět </w:t>
      </w:r>
      <w:r w:rsidR="005E2AF2">
        <w:rPr>
          <w:rFonts w:cs="Times New Roman"/>
          <w:bCs/>
          <w:color w:val="000000"/>
          <w:lang w:eastAsia="ar-SA"/>
        </w:rPr>
        <w:t xml:space="preserve">z nakladatelství Baobab, </w:t>
      </w:r>
      <w:r w:rsidR="00677080">
        <w:rPr>
          <w:rFonts w:cs="Times New Roman"/>
          <w:bCs/>
          <w:color w:val="000000"/>
          <w:lang w:eastAsia="ar-SA"/>
        </w:rPr>
        <w:t xml:space="preserve">stejně jako v minulém ročníku, i nyní </w:t>
      </w:r>
      <w:r w:rsidR="005E2AF2">
        <w:rPr>
          <w:rFonts w:cs="Times New Roman"/>
          <w:bCs/>
          <w:color w:val="000000"/>
          <w:lang w:eastAsia="ar-SA"/>
        </w:rPr>
        <w:t xml:space="preserve">obsadilo </w:t>
      </w:r>
      <w:r w:rsidR="00677080">
        <w:rPr>
          <w:rFonts w:cs="Times New Roman"/>
          <w:bCs/>
          <w:color w:val="000000"/>
          <w:lang w:eastAsia="ar-SA"/>
        </w:rPr>
        <w:t xml:space="preserve">toto malé rodinné nakladatelství </w:t>
      </w:r>
      <w:r w:rsidR="005E2AF2">
        <w:rPr>
          <w:rFonts w:cs="Times New Roman"/>
          <w:bCs/>
          <w:color w:val="000000"/>
          <w:lang w:eastAsia="ar-SA"/>
        </w:rPr>
        <w:t xml:space="preserve">první tři místa. </w:t>
      </w:r>
      <w:r w:rsidR="00DE5468">
        <w:rPr>
          <w:rFonts w:cs="Times New Roman"/>
          <w:bCs/>
          <w:color w:val="000000"/>
          <w:lang w:eastAsia="ar-SA"/>
        </w:rPr>
        <w:t xml:space="preserve">V Knihovně Pražákova paláce jsou vystaveny nejen vítězné knihy, ale také práce, které se dostaly do užšího výběru. </w:t>
      </w:r>
      <w:r w:rsidR="00480253">
        <w:rPr>
          <w:rFonts w:cs="Times New Roman"/>
          <w:bCs/>
          <w:color w:val="000000"/>
          <w:lang w:eastAsia="ar-SA"/>
        </w:rPr>
        <w:t xml:space="preserve">Mezi nimi například </w:t>
      </w:r>
      <w:proofErr w:type="spellStart"/>
      <w:r w:rsidR="00480253">
        <w:rPr>
          <w:rFonts w:cs="Times New Roman"/>
          <w:bCs/>
          <w:color w:val="000000"/>
          <w:lang w:eastAsia="ar-SA"/>
        </w:rPr>
        <w:t>Stokerův</w:t>
      </w:r>
      <w:proofErr w:type="spellEnd"/>
      <w:r w:rsidR="00480253">
        <w:rPr>
          <w:rFonts w:cs="Times New Roman"/>
          <w:bCs/>
          <w:color w:val="000000"/>
          <w:lang w:eastAsia="ar-SA"/>
        </w:rPr>
        <w:t xml:space="preserve"> </w:t>
      </w:r>
      <w:proofErr w:type="spellStart"/>
      <w:r w:rsidR="00480253" w:rsidRPr="00480253">
        <w:rPr>
          <w:rFonts w:cs="Times New Roman"/>
          <w:bCs/>
          <w:i/>
          <w:color w:val="000000"/>
          <w:lang w:eastAsia="ar-SA"/>
        </w:rPr>
        <w:t>Dracula</w:t>
      </w:r>
      <w:proofErr w:type="spellEnd"/>
      <w:r w:rsidR="00480253">
        <w:rPr>
          <w:rFonts w:cs="Times New Roman"/>
          <w:bCs/>
          <w:color w:val="000000"/>
          <w:lang w:eastAsia="ar-SA"/>
        </w:rPr>
        <w:t xml:space="preserve"> s dřevoryty Františka </w:t>
      </w:r>
      <w:proofErr w:type="spellStart"/>
      <w:r w:rsidR="00480253">
        <w:rPr>
          <w:rFonts w:cs="Times New Roman"/>
          <w:bCs/>
          <w:color w:val="000000"/>
          <w:lang w:eastAsia="ar-SA"/>
        </w:rPr>
        <w:t>Štorma</w:t>
      </w:r>
      <w:proofErr w:type="spellEnd"/>
      <w:r w:rsidR="00480253">
        <w:rPr>
          <w:rFonts w:cs="Times New Roman"/>
          <w:bCs/>
          <w:color w:val="000000"/>
          <w:lang w:eastAsia="ar-SA"/>
        </w:rPr>
        <w:t xml:space="preserve">, </w:t>
      </w:r>
      <w:r w:rsidR="0004719C">
        <w:rPr>
          <w:rFonts w:cs="Times New Roman"/>
          <w:bCs/>
          <w:color w:val="000000"/>
          <w:lang w:eastAsia="ar-SA"/>
        </w:rPr>
        <w:t xml:space="preserve">jež </w:t>
      </w:r>
      <w:r w:rsidR="00480253">
        <w:rPr>
          <w:rFonts w:cs="Times New Roman"/>
          <w:bCs/>
          <w:color w:val="000000"/>
          <w:lang w:eastAsia="ar-SA"/>
        </w:rPr>
        <w:t xml:space="preserve">byly k vidění na Mezinárodním bienále grafického designu v roce 2018. </w:t>
      </w:r>
    </w:p>
    <w:p w:rsidR="00677080" w:rsidRDefault="00677080" w:rsidP="00F1335E">
      <w:pPr>
        <w:spacing w:after="0"/>
        <w:rPr>
          <w:rFonts w:cs="Times New Roman"/>
          <w:bCs/>
          <w:color w:val="000000"/>
          <w:lang w:eastAsia="ar-SA"/>
        </w:rPr>
      </w:pPr>
    </w:p>
    <w:p w:rsidR="00E96BCA" w:rsidRDefault="005E2AF2" w:rsidP="00E96BCA">
      <w:pPr>
        <w:spacing w:after="0"/>
        <w:rPr>
          <w:rFonts w:cs="Times New Roman"/>
          <w:bCs/>
          <w:color w:val="000000"/>
          <w:lang w:eastAsia="ar-SA"/>
        </w:rPr>
      </w:pPr>
      <w:r>
        <w:rPr>
          <w:rFonts w:cs="Times New Roman"/>
          <w:bCs/>
          <w:color w:val="000000"/>
          <w:lang w:eastAsia="ar-SA"/>
        </w:rPr>
        <w:t>V rámci zahájení výstavy</w:t>
      </w:r>
      <w:r w:rsidR="0056484D">
        <w:rPr>
          <w:rFonts w:cs="Times New Roman"/>
          <w:bCs/>
          <w:color w:val="000000"/>
          <w:lang w:eastAsia="ar-SA"/>
        </w:rPr>
        <w:t xml:space="preserve"> se</w:t>
      </w:r>
      <w:r w:rsidR="00677080">
        <w:rPr>
          <w:rFonts w:cs="Times New Roman"/>
          <w:bCs/>
          <w:color w:val="000000"/>
          <w:lang w:eastAsia="ar-SA"/>
        </w:rPr>
        <w:t xml:space="preserve"> představil</w:t>
      </w:r>
      <w:r>
        <w:rPr>
          <w:rFonts w:cs="Times New Roman"/>
          <w:bCs/>
          <w:color w:val="000000"/>
          <w:lang w:eastAsia="ar-SA"/>
        </w:rPr>
        <w:t xml:space="preserve"> </w:t>
      </w:r>
      <w:r w:rsidR="00E96BCA">
        <w:rPr>
          <w:rFonts w:cs="Times New Roman"/>
          <w:bCs/>
          <w:color w:val="000000"/>
          <w:lang w:eastAsia="ar-SA"/>
        </w:rPr>
        <w:t xml:space="preserve">Pavel Noga se svou knihou </w:t>
      </w:r>
      <w:r w:rsidR="00E96BCA" w:rsidRPr="009D6A64">
        <w:rPr>
          <w:rFonts w:cs="Times New Roman"/>
          <w:bCs/>
          <w:i/>
          <w:color w:val="000000"/>
          <w:lang w:eastAsia="ar-SA"/>
        </w:rPr>
        <w:t>Od designu k designu</w:t>
      </w:r>
      <w:r w:rsidR="00E96BCA">
        <w:rPr>
          <w:rFonts w:cs="Times New Roman"/>
          <w:bCs/>
          <w:color w:val="000000"/>
          <w:lang w:eastAsia="ar-SA"/>
        </w:rPr>
        <w:t>, která se věnuje grafickému</w:t>
      </w:r>
      <w:r w:rsidR="00E96BCA" w:rsidRPr="008208AA">
        <w:rPr>
          <w:rFonts w:cs="Times New Roman"/>
          <w:bCs/>
          <w:color w:val="000000"/>
          <w:lang w:eastAsia="ar-SA"/>
        </w:rPr>
        <w:t xml:space="preserve"> design</w:t>
      </w:r>
      <w:r w:rsidR="00E96BCA">
        <w:rPr>
          <w:rFonts w:cs="Times New Roman"/>
          <w:bCs/>
          <w:color w:val="000000"/>
          <w:lang w:eastAsia="ar-SA"/>
        </w:rPr>
        <w:t>u</w:t>
      </w:r>
      <w:r w:rsidR="00E96BCA" w:rsidRPr="008208AA">
        <w:rPr>
          <w:rFonts w:cs="Times New Roman"/>
          <w:bCs/>
          <w:color w:val="000000"/>
          <w:lang w:eastAsia="ar-SA"/>
        </w:rPr>
        <w:t xml:space="preserve"> za posledních zhruba 130 let</w:t>
      </w:r>
      <w:r w:rsidR="00E96BCA">
        <w:rPr>
          <w:rFonts w:cs="Times New Roman"/>
          <w:bCs/>
          <w:color w:val="000000"/>
          <w:lang w:eastAsia="ar-SA"/>
        </w:rPr>
        <w:t>, a to</w:t>
      </w:r>
      <w:r w:rsidR="00E96BCA" w:rsidRPr="008208AA">
        <w:rPr>
          <w:rFonts w:cs="Times New Roman"/>
          <w:bCs/>
          <w:color w:val="000000"/>
          <w:lang w:eastAsia="ar-SA"/>
        </w:rPr>
        <w:t xml:space="preserve"> prostřednictvím příkladů vybraných děl a autorů ze sbírky Moravské galerie v Brně.</w:t>
      </w:r>
      <w:r w:rsidR="00E96BCA">
        <w:rPr>
          <w:rFonts w:cs="Times New Roman"/>
          <w:bCs/>
          <w:color w:val="000000"/>
          <w:lang w:eastAsia="ar-SA"/>
        </w:rPr>
        <w:t xml:space="preserve"> Pavel Noga j</w:t>
      </w:r>
      <w:r w:rsidR="00E96BCA" w:rsidRPr="00E96BCA">
        <w:rPr>
          <w:rFonts w:cs="Times New Roman"/>
          <w:bCs/>
          <w:color w:val="000000"/>
          <w:lang w:eastAsia="ar-SA"/>
        </w:rPr>
        <w:t xml:space="preserve">e autorem knih </w:t>
      </w:r>
      <w:r w:rsidR="00E96BCA" w:rsidRPr="009D6A64">
        <w:rPr>
          <w:rFonts w:cs="Times New Roman"/>
          <w:bCs/>
          <w:i/>
          <w:color w:val="000000"/>
          <w:lang w:eastAsia="ar-SA"/>
        </w:rPr>
        <w:t>Design na cestě</w:t>
      </w:r>
      <w:r w:rsidR="00E96BCA" w:rsidRPr="00E96BCA">
        <w:rPr>
          <w:rFonts w:cs="Times New Roman"/>
          <w:bCs/>
          <w:color w:val="000000"/>
          <w:lang w:eastAsia="ar-SA"/>
        </w:rPr>
        <w:t xml:space="preserve"> a </w:t>
      </w:r>
      <w:proofErr w:type="spellStart"/>
      <w:r w:rsidR="00E96BCA" w:rsidRPr="009D6A64">
        <w:rPr>
          <w:rFonts w:cs="Times New Roman"/>
          <w:bCs/>
          <w:i/>
          <w:color w:val="000000"/>
          <w:lang w:eastAsia="ar-SA"/>
        </w:rPr>
        <w:t>Typoplakát</w:t>
      </w:r>
      <w:proofErr w:type="spellEnd"/>
      <w:r w:rsidR="00E96BCA" w:rsidRPr="00E96BCA">
        <w:rPr>
          <w:rFonts w:cs="Times New Roman"/>
          <w:bCs/>
          <w:color w:val="000000"/>
          <w:lang w:eastAsia="ar-SA"/>
        </w:rPr>
        <w:t>. Vyučuje na Univerzitě Tomáše Bati ve Zlíně, kde vede Ateliér grafického designu.</w:t>
      </w:r>
    </w:p>
    <w:p w:rsidR="008C1E42" w:rsidRDefault="008C1E42" w:rsidP="00F1335E">
      <w:pPr>
        <w:spacing w:after="0"/>
        <w:rPr>
          <w:rFonts w:cs="Times New Roman"/>
          <w:bCs/>
          <w:color w:val="000000"/>
          <w:lang w:eastAsia="ar-SA"/>
        </w:rPr>
      </w:pPr>
    </w:p>
    <w:p w:rsidR="008C1E42" w:rsidRDefault="008C1E42" w:rsidP="00F1335E">
      <w:pPr>
        <w:spacing w:after="0"/>
        <w:rPr>
          <w:rFonts w:cs="Times New Roman"/>
          <w:bCs/>
          <w:color w:val="000000"/>
          <w:lang w:eastAsia="ar-SA"/>
        </w:rPr>
      </w:pPr>
    </w:p>
    <w:sectPr w:rsidR="008C1E42" w:rsidSect="001B13D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82" w:rsidRDefault="003A1C82" w:rsidP="00F1335E">
      <w:pPr>
        <w:spacing w:after="0" w:line="240" w:lineRule="auto"/>
      </w:pPr>
      <w:r>
        <w:separator/>
      </w:r>
    </w:p>
  </w:endnote>
  <w:endnote w:type="continuationSeparator" w:id="0">
    <w:p w:rsidR="003A1C82" w:rsidRDefault="003A1C82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42" w:rsidRPr="008C1E42" w:rsidRDefault="008C1E42" w:rsidP="008C1E42">
    <w:pPr>
      <w:pStyle w:val="Normlnweb"/>
      <w:spacing w:before="0" w:after="0"/>
      <w:rPr>
        <w:b/>
        <w:color w:val="000000"/>
        <w:sz w:val="22"/>
        <w:szCs w:val="22"/>
      </w:rPr>
    </w:pPr>
    <w:r w:rsidRPr="003A794C">
      <w:rPr>
        <w:b/>
        <w:color w:val="000000"/>
        <w:sz w:val="22"/>
        <w:szCs w:val="22"/>
      </w:rPr>
      <w:t>Michaela Paučo</w:t>
    </w:r>
    <w:r w:rsidRPr="003A794C">
      <w:rPr>
        <w:color w:val="000000"/>
        <w:sz w:val="22"/>
        <w:szCs w:val="22"/>
      </w:rPr>
      <w:br/>
      <w:t xml:space="preserve">E-mail </w:t>
    </w:r>
    <w:hyperlink r:id="rId1" w:history="1">
      <w:r w:rsidRPr="003A794C">
        <w:rPr>
          <w:rStyle w:val="Hypertextovodkaz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t xml:space="preserve">   Telefon +420 532 169 174   </w:t>
    </w:r>
    <w:r w:rsidRPr="003A794C">
      <w:rPr>
        <w:color w:val="000000"/>
        <w:sz w:val="22"/>
        <w:szCs w:val="22"/>
      </w:rPr>
      <w:t>Mobil +420 724 516</w:t>
    </w:r>
    <w:r>
      <w:rPr>
        <w:color w:val="000000"/>
        <w:sz w:val="22"/>
        <w:szCs w:val="22"/>
      </w:rPr>
      <w:t> </w:t>
    </w:r>
    <w:r w:rsidRPr="003A794C">
      <w:rPr>
        <w:color w:val="000000"/>
        <w:sz w:val="22"/>
        <w:szCs w:val="22"/>
      </w:rPr>
      <w:t>672</w:t>
    </w:r>
    <w:r>
      <w:rPr>
        <w:b/>
        <w:color w:val="000000"/>
        <w:sz w:val="22"/>
        <w:szCs w:val="22"/>
      </w:rPr>
      <w:t xml:space="preserve"> </w:t>
    </w:r>
    <w:hyperlink r:id="rId2" w:history="1">
      <w:r w:rsidRPr="00F767AA">
        <w:rPr>
          <w:rStyle w:val="Hypertextovodkaz"/>
          <w:sz w:val="22"/>
          <w:szCs w:val="22"/>
        </w:rPr>
        <w:t>www.moravska-galerie.cz</w:t>
      </w:r>
    </w:hyperlink>
  </w:p>
  <w:p w:rsidR="008C1E42" w:rsidRDefault="008C1E42" w:rsidP="008C1E42"/>
  <w:p w:rsidR="008C1E42" w:rsidRDefault="008C1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82" w:rsidRDefault="003A1C82" w:rsidP="00F1335E">
      <w:pPr>
        <w:spacing w:after="0" w:line="240" w:lineRule="auto"/>
      </w:pPr>
      <w:r>
        <w:separator/>
      </w:r>
    </w:p>
  </w:footnote>
  <w:footnote w:type="continuationSeparator" w:id="0">
    <w:p w:rsidR="003A1C82" w:rsidRDefault="003A1C82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5E" w:rsidRDefault="00F1335E">
    <w:pPr>
      <w:pStyle w:val="Zhlav"/>
    </w:pPr>
    <w:r>
      <w:rPr>
        <w:noProof/>
        <w:sz w:val="20"/>
        <w:szCs w:val="20"/>
        <w:lang w:eastAsia="cs-CZ"/>
      </w:rPr>
      <w:drawing>
        <wp:inline distT="0" distB="0" distL="0" distR="0" wp14:anchorId="6A3F4D1C" wp14:editId="197E1BF1">
          <wp:extent cx="3021676" cy="918556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0071D"/>
    <w:rsid w:val="00046BDB"/>
    <w:rsid w:val="0004719C"/>
    <w:rsid w:val="000848F9"/>
    <w:rsid w:val="00097E38"/>
    <w:rsid w:val="001B13DD"/>
    <w:rsid w:val="00251421"/>
    <w:rsid w:val="003A1C82"/>
    <w:rsid w:val="003F731E"/>
    <w:rsid w:val="00407B74"/>
    <w:rsid w:val="004247CE"/>
    <w:rsid w:val="004337CF"/>
    <w:rsid w:val="0045704E"/>
    <w:rsid w:val="00480253"/>
    <w:rsid w:val="0056484D"/>
    <w:rsid w:val="005D232B"/>
    <w:rsid w:val="005E2AF2"/>
    <w:rsid w:val="0062327A"/>
    <w:rsid w:val="006456D7"/>
    <w:rsid w:val="00677080"/>
    <w:rsid w:val="006C2555"/>
    <w:rsid w:val="006D2677"/>
    <w:rsid w:val="006D603D"/>
    <w:rsid w:val="00785161"/>
    <w:rsid w:val="007B5915"/>
    <w:rsid w:val="007E57E5"/>
    <w:rsid w:val="007F547A"/>
    <w:rsid w:val="008329DA"/>
    <w:rsid w:val="0086066A"/>
    <w:rsid w:val="00873230"/>
    <w:rsid w:val="008C1E42"/>
    <w:rsid w:val="008D64C9"/>
    <w:rsid w:val="009D6A64"/>
    <w:rsid w:val="009E596D"/>
    <w:rsid w:val="00A1071C"/>
    <w:rsid w:val="00A40A42"/>
    <w:rsid w:val="00A65560"/>
    <w:rsid w:val="00A738A3"/>
    <w:rsid w:val="00A73E6B"/>
    <w:rsid w:val="00B24A67"/>
    <w:rsid w:val="00B3411D"/>
    <w:rsid w:val="00BA19FC"/>
    <w:rsid w:val="00BA5BB3"/>
    <w:rsid w:val="00C43CAC"/>
    <w:rsid w:val="00C953A4"/>
    <w:rsid w:val="00DE5468"/>
    <w:rsid w:val="00E02A9F"/>
    <w:rsid w:val="00E569CF"/>
    <w:rsid w:val="00E772B5"/>
    <w:rsid w:val="00E96BCA"/>
    <w:rsid w:val="00EB2B8C"/>
    <w:rsid w:val="00EC3BF0"/>
    <w:rsid w:val="00F1335E"/>
    <w:rsid w:val="00F950C5"/>
    <w:rsid w:val="00FD2979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A5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5B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BB3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B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BB3"/>
    <w:rPr>
      <w:rFonts w:ascii="Times New Roman" w:eastAsiaTheme="majorEastAsia" w:hAnsi="Times New Roman" w:cstheme="maj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A5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5B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BB3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B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BB3"/>
    <w:rPr>
      <w:rFonts w:ascii="Times New Roman" w:eastAsiaTheme="majorEastAsia" w:hAnsi="Times New Roman" w:cs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avska-galerie.cz" TargetMode="External"/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4</cp:revision>
  <cp:lastPrinted>2019-11-22T10:11:00Z</cp:lastPrinted>
  <dcterms:created xsi:type="dcterms:W3CDTF">2019-11-21T15:41:00Z</dcterms:created>
  <dcterms:modified xsi:type="dcterms:W3CDTF">2019-11-22T10:20:00Z</dcterms:modified>
</cp:coreProperties>
</file>