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9E6D4" w14:textId="77777777" w:rsidR="00B62929" w:rsidRDefault="00B62929">
      <w:pPr>
        <w:rPr>
          <w:rFonts w:cs="Times New Roman"/>
          <w:b/>
          <w:sz w:val="40"/>
        </w:rPr>
      </w:pPr>
    </w:p>
    <w:p w14:paraId="5D394761" w14:textId="490CA32A" w:rsidR="00B62929" w:rsidRDefault="00144C1A">
      <w:r>
        <w:rPr>
          <w:rFonts w:cs="Times New Roman"/>
          <w:b/>
          <w:sz w:val="40"/>
        </w:rPr>
        <w:t xml:space="preserve">Moravskou galerii navštívilo v loňském roce přes 130 tisíc lidí. Zaujal Šíma, </w:t>
      </w:r>
      <w:proofErr w:type="spellStart"/>
      <w:r>
        <w:rPr>
          <w:rFonts w:cs="Times New Roman"/>
          <w:b/>
          <w:sz w:val="40"/>
        </w:rPr>
        <w:t>Paneland</w:t>
      </w:r>
      <w:proofErr w:type="spellEnd"/>
      <w:r>
        <w:rPr>
          <w:rFonts w:cs="Times New Roman"/>
          <w:b/>
          <w:sz w:val="40"/>
        </w:rPr>
        <w:t xml:space="preserve"> i grafický design</w:t>
      </w:r>
    </w:p>
    <w:p w14:paraId="79743172" w14:textId="26F902F5" w:rsidR="00B62929" w:rsidRDefault="008638DD">
      <w:r>
        <w:rPr>
          <w:rFonts w:cs="Times New Roman"/>
          <w:b/>
        </w:rPr>
        <w:t>Tisková zpráva ze dne 8</w:t>
      </w:r>
      <w:r w:rsidR="00CF12C5">
        <w:rPr>
          <w:rFonts w:cs="Times New Roman"/>
          <w:b/>
        </w:rPr>
        <w:t>. ledna 2019</w:t>
      </w:r>
    </w:p>
    <w:p w14:paraId="0CF21CAA" w14:textId="1F8C36D7" w:rsidR="005762EA" w:rsidRDefault="00CF12C5" w:rsidP="004F026C">
      <w:pPr>
        <w:rPr>
          <w:rFonts w:cs="Times New Roman"/>
          <w:b/>
        </w:rPr>
      </w:pPr>
      <w:r>
        <w:rPr>
          <w:rFonts w:cs="Times New Roman"/>
          <w:b/>
        </w:rPr>
        <w:t xml:space="preserve">Přestože Moravská galerie </w:t>
      </w:r>
      <w:r w:rsidR="00D14A2F">
        <w:rPr>
          <w:rFonts w:cs="Times New Roman"/>
          <w:b/>
        </w:rPr>
        <w:t xml:space="preserve">uzavřela dvě hlavní expozice v Místodržitelském paláci </w:t>
      </w:r>
      <w:r w:rsidR="00D14A2F">
        <w:rPr>
          <w:rFonts w:cs="Times New Roman"/>
          <w:b/>
        </w:rPr>
        <w:br/>
        <w:t xml:space="preserve">a Uměleckoprůmyslovém muzeu, </w:t>
      </w:r>
      <w:r>
        <w:rPr>
          <w:rFonts w:cs="Times New Roman"/>
          <w:b/>
        </w:rPr>
        <w:t xml:space="preserve">návštěvnost je stále vysoká. Zásluhu na tom má především výstava </w:t>
      </w:r>
      <w:proofErr w:type="spellStart"/>
      <w:r>
        <w:rPr>
          <w:rFonts w:cs="Times New Roman"/>
          <w:b/>
        </w:rPr>
        <w:t>Paneland</w:t>
      </w:r>
      <w:proofErr w:type="spellEnd"/>
      <w:r>
        <w:rPr>
          <w:rFonts w:cs="Times New Roman"/>
          <w:b/>
        </w:rPr>
        <w:t xml:space="preserve">, </w:t>
      </w:r>
      <w:r w:rsidR="005762EA">
        <w:rPr>
          <w:rFonts w:cs="Times New Roman"/>
          <w:b/>
        </w:rPr>
        <w:t xml:space="preserve">kterou zhlédlo na 27 tisíc osob, úspěch zaznamenalo </w:t>
      </w:r>
      <w:r w:rsidR="0042650E">
        <w:rPr>
          <w:rFonts w:cs="Times New Roman"/>
          <w:b/>
        </w:rPr>
        <w:br/>
      </w:r>
      <w:r w:rsidR="005762EA">
        <w:rPr>
          <w:rFonts w:cs="Times New Roman"/>
          <w:b/>
        </w:rPr>
        <w:t xml:space="preserve">i </w:t>
      </w:r>
      <w:r w:rsidR="009C2AB0">
        <w:rPr>
          <w:rFonts w:cs="Times New Roman"/>
          <w:b/>
        </w:rPr>
        <w:t xml:space="preserve">28. mezinárodní </w:t>
      </w:r>
      <w:r w:rsidR="00BC2255">
        <w:rPr>
          <w:rFonts w:cs="Times New Roman"/>
          <w:b/>
        </w:rPr>
        <w:t>bienále grafického designu</w:t>
      </w:r>
      <w:r w:rsidR="005762EA">
        <w:rPr>
          <w:rFonts w:cs="Times New Roman"/>
          <w:b/>
        </w:rPr>
        <w:t xml:space="preserve"> či aktuální výstava Josefa Šímy</w:t>
      </w:r>
      <w:r w:rsidR="00124B20">
        <w:rPr>
          <w:rFonts w:cs="Times New Roman"/>
          <w:b/>
        </w:rPr>
        <w:t>.</w:t>
      </w:r>
      <w:r w:rsidR="009C2AB0">
        <w:rPr>
          <w:rFonts w:cs="Times New Roman"/>
          <w:b/>
        </w:rPr>
        <w:t xml:space="preserve"> </w:t>
      </w:r>
      <w:r w:rsidR="0042650E">
        <w:rPr>
          <w:rFonts w:cs="Times New Roman"/>
          <w:b/>
        </w:rPr>
        <w:br/>
      </w:r>
      <w:r w:rsidR="005762EA">
        <w:rPr>
          <w:rFonts w:cs="Times New Roman"/>
          <w:b/>
        </w:rPr>
        <w:t xml:space="preserve">V roce </w:t>
      </w:r>
      <w:r w:rsidR="009C2AB0">
        <w:rPr>
          <w:rFonts w:cs="Times New Roman"/>
          <w:b/>
        </w:rPr>
        <w:t xml:space="preserve">2019 počítá Moravská galerie </w:t>
      </w:r>
      <w:r w:rsidR="00BE4297">
        <w:rPr>
          <w:rFonts w:cs="Times New Roman"/>
          <w:b/>
        </w:rPr>
        <w:t xml:space="preserve">se zásadními </w:t>
      </w:r>
      <w:r w:rsidR="005762EA">
        <w:rPr>
          <w:rFonts w:cs="Times New Roman"/>
          <w:b/>
        </w:rPr>
        <w:t xml:space="preserve">změnami, </w:t>
      </w:r>
      <w:r w:rsidR="00BE4297">
        <w:rPr>
          <w:rFonts w:cs="Times New Roman"/>
          <w:b/>
        </w:rPr>
        <w:t>v Místodržitelském paláci se otevře nová expozice věnovaná 19. století a Uměleckoprůmyslové muzeum čeká rekonstrukce a radikální proměna interiéru i nádvoří budovy.</w:t>
      </w:r>
    </w:p>
    <w:p w14:paraId="7458C64D" w14:textId="77777777" w:rsidR="00B62929" w:rsidRDefault="00E1626C">
      <w:pPr>
        <w:spacing w:after="0"/>
        <w:rPr>
          <w:rFonts w:cs="Times New Roman"/>
        </w:rPr>
      </w:pPr>
      <w:r>
        <w:rPr>
          <w:rFonts w:cs="Times New Roman"/>
          <w:b/>
          <w:bCs/>
          <w:color w:val="000000"/>
          <w:lang w:eastAsia="ar-SA"/>
        </w:rPr>
        <w:t>Uměleckoprůmyslové muzeum, Husova 14, Brno</w:t>
      </w:r>
      <w:r>
        <w:rPr>
          <w:rFonts w:cs="Times New Roman"/>
          <w:b/>
          <w:bCs/>
          <w:color w:val="000000"/>
        </w:rPr>
        <w:br/>
        <w:t>Pražákův palác, Husova 18, Brno</w:t>
      </w:r>
      <w:r>
        <w:rPr>
          <w:rFonts w:cs="Times New Roman"/>
          <w:b/>
          <w:bCs/>
          <w:color w:val="000000"/>
        </w:rPr>
        <w:br/>
      </w:r>
      <w:r>
        <w:rPr>
          <w:rFonts w:cs="Times New Roman"/>
          <w:b/>
          <w:bCs/>
          <w:color w:val="000000"/>
          <w:lang w:eastAsia="ar-SA"/>
        </w:rPr>
        <w:t>Místodržitelský palác, Moravské náměstí 1a, Brno</w:t>
      </w:r>
      <w:r>
        <w:rPr>
          <w:rFonts w:cs="Times New Roman"/>
          <w:b/>
          <w:bCs/>
          <w:color w:val="000000"/>
        </w:rPr>
        <w:br/>
      </w:r>
      <w:r>
        <w:rPr>
          <w:rFonts w:cs="Times New Roman"/>
          <w:b/>
          <w:bCs/>
          <w:color w:val="000000"/>
          <w:lang w:eastAsia="ar-SA"/>
        </w:rPr>
        <w:t>Jurkovičova vila, Jana Nečase 2, Brno-Žabovřesky</w:t>
      </w:r>
    </w:p>
    <w:p w14:paraId="0CBC6A8B" w14:textId="77777777" w:rsidR="00B62929" w:rsidRDefault="00E1626C">
      <w:pPr>
        <w:spacing w:after="0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  <w:lang w:eastAsia="ar-SA"/>
        </w:rPr>
        <w:t>Rodný dům Josefa Hoffmanna, Brtnice u Jihlavy</w:t>
      </w:r>
    </w:p>
    <w:p w14:paraId="334FFFA2" w14:textId="77777777" w:rsidR="00B62929" w:rsidRDefault="00B62929">
      <w:pPr>
        <w:pBdr>
          <w:bottom w:val="single" w:sz="6" w:space="1" w:color="00000A"/>
        </w:pBdr>
        <w:spacing w:line="240" w:lineRule="auto"/>
      </w:pPr>
    </w:p>
    <w:p w14:paraId="20556102" w14:textId="6C9127C4" w:rsidR="00E022D9" w:rsidRDefault="002202C0" w:rsidP="00C34201">
      <w:r>
        <w:t xml:space="preserve">Moravskou galerii navštívilo v loňském roce </w:t>
      </w:r>
      <w:r w:rsidR="0086512E">
        <w:t>131 292</w:t>
      </w:r>
      <w:r w:rsidR="00144C1A">
        <w:t xml:space="preserve"> osob</w:t>
      </w:r>
      <w:r>
        <w:t xml:space="preserve">. Návštěvnost po rekordních číslech z roku 2017 (kdy do Moravské galerie zavítalo na 140 tisíc lidí) mírně </w:t>
      </w:r>
      <w:bookmarkStart w:id="0" w:name="_GoBack"/>
      <w:bookmarkEnd w:id="0"/>
      <w:r>
        <w:t xml:space="preserve">klesla, což je ovšem důsledek uzavření stálých expozic v Místodržitelském paláci a Uměleckoprůmyslovém muzeu, které se dočkají kýžené rekonstrukce. </w:t>
      </w:r>
    </w:p>
    <w:p w14:paraId="2DBAC76B" w14:textId="51D7DD26" w:rsidR="0011674B" w:rsidRDefault="00E022D9" w:rsidP="00C34201">
      <w:r>
        <w:t xml:space="preserve">Nejvýraznějším počinem Moravské galerie byla výstava </w:t>
      </w:r>
      <w:proofErr w:type="spellStart"/>
      <w:r w:rsidRPr="00481F5A">
        <w:rPr>
          <w:b/>
        </w:rPr>
        <w:t>Paneland</w:t>
      </w:r>
      <w:proofErr w:type="spellEnd"/>
      <w:r w:rsidRPr="00481F5A">
        <w:rPr>
          <w:b/>
        </w:rPr>
        <w:t>: Největší československý experiment</w:t>
      </w:r>
      <w:r>
        <w:t xml:space="preserve">, která připomněla počátky panelové výstavby a ukázala, jak na fenomén sídlišť pohlíží současné umění. </w:t>
      </w:r>
      <w:r w:rsidR="009C2AB0">
        <w:t xml:space="preserve">O výstavu byl enormní zájem, navštívilo ji 26 979 osob. Druhou nejnavštěvovanější výstavou Moravské galerie bylo </w:t>
      </w:r>
      <w:r w:rsidR="009C2AB0" w:rsidRPr="00481F5A">
        <w:rPr>
          <w:b/>
        </w:rPr>
        <w:t>Mezinárodní bienále grafického designu</w:t>
      </w:r>
      <w:r w:rsidR="009C2AB0">
        <w:t xml:space="preserve">, které bylo poprvé koncentrováno do jedné budovy – Uměleckoprůmyslového muzea, což prezentaci aktuálních trendů v grafickém designu velmi prospělo. Bienále, jež se skládalo z Mezinárodní přehlídky a sedmi doprovodných výstav, navštívilo 12 120 osob. </w:t>
      </w:r>
    </w:p>
    <w:p w14:paraId="3BBCD570" w14:textId="1D4D07A5" w:rsidR="009C2AB0" w:rsidRDefault="00177294" w:rsidP="00C34201">
      <w:r>
        <w:t xml:space="preserve">V roce 2018, době velkolepých oslav stoletého výročí založení Československa, připravila Moravská galerie významný a velmi náročný výstavní projekt také v Místodržitelském paláci. Na výstavě </w:t>
      </w:r>
      <w:r w:rsidRPr="00481F5A">
        <w:rPr>
          <w:b/>
        </w:rPr>
        <w:t>Josef Šíma: Cesta k Vysoké hře</w:t>
      </w:r>
      <w:r>
        <w:t xml:space="preserve"> jsou prezentovány plátna, kresby i grafiky z českých i francouzských galerií, k výstavě vyšel také obsáhlý katalog mapující Šímovo působení v umělecké skupině Vysoká hra. </w:t>
      </w:r>
      <w:r w:rsidR="00FB2327">
        <w:t xml:space="preserve">Důležitým počinem </w:t>
      </w:r>
      <w:r w:rsidR="00481F5A">
        <w:t xml:space="preserve">na poli uměleckohistorickém </w:t>
      </w:r>
      <w:r w:rsidR="00FB2327">
        <w:t xml:space="preserve">byla rovněž výstava </w:t>
      </w:r>
      <w:r w:rsidR="00FB2327" w:rsidRPr="00481F5A">
        <w:rPr>
          <w:b/>
        </w:rPr>
        <w:t>1968:computer.art</w:t>
      </w:r>
      <w:r w:rsidR="00FB2327">
        <w:t xml:space="preserve">, která připomněla zrod počítačového umění a také průkopnickou úlohu Jiřího </w:t>
      </w:r>
      <w:proofErr w:type="spellStart"/>
      <w:r w:rsidR="00FB2327">
        <w:t>Valocha</w:t>
      </w:r>
      <w:proofErr w:type="spellEnd"/>
      <w:r w:rsidR="00FB2327">
        <w:t xml:space="preserve">. </w:t>
      </w:r>
    </w:p>
    <w:p w14:paraId="62A1146E" w14:textId="16B3E59E" w:rsidR="002202C0" w:rsidRDefault="00481F5A" w:rsidP="00C34201">
      <w:r>
        <w:t>Důležitou součástí činnosti Moravské galerie je eduka</w:t>
      </w:r>
      <w:r w:rsidR="001B4057">
        <w:t xml:space="preserve">ce </w:t>
      </w:r>
      <w:r>
        <w:t xml:space="preserve">– galerijní lektorky připravuji </w:t>
      </w:r>
      <w:r w:rsidR="00765A2B">
        <w:t xml:space="preserve">specializované </w:t>
      </w:r>
      <w:r>
        <w:t xml:space="preserve">programy pro děti, studenty, seniory, odborné přednášky nebo tvůrčí činnosti pro </w:t>
      </w:r>
      <w:r>
        <w:lastRenderedPageBreak/>
        <w:t xml:space="preserve">zájemce o umění. Nově se galerie zaměřila na teenagery, pro něž vytvořila kreativní program, tzv. </w:t>
      </w:r>
      <w:proofErr w:type="spellStart"/>
      <w:r>
        <w:t>Teenlab</w:t>
      </w:r>
      <w:proofErr w:type="spellEnd"/>
      <w:r>
        <w:t>, a připravuje také vydání ilustrované knihy o Josefu Šímovi právě pro</w:t>
      </w:r>
      <w:r w:rsidR="003A7A83">
        <w:t xml:space="preserve"> tuto věkovou kategorii</w:t>
      </w:r>
      <w:r w:rsidR="008864ED">
        <w:t xml:space="preserve">. Nového vydání se dočkala také úspěšná </w:t>
      </w:r>
      <w:proofErr w:type="gramStart"/>
      <w:r w:rsidR="008864ED">
        <w:t xml:space="preserve">kniha </w:t>
      </w:r>
      <w:r w:rsidR="008864ED" w:rsidRPr="001B4057">
        <w:rPr>
          <w:b/>
        </w:rPr>
        <w:t>Jak</w:t>
      </w:r>
      <w:proofErr w:type="gramEnd"/>
      <w:r w:rsidR="008864ED" w:rsidRPr="001B4057">
        <w:rPr>
          <w:b/>
        </w:rPr>
        <w:t xml:space="preserve"> se dělá galerie</w:t>
      </w:r>
      <w:r w:rsidR="008864ED">
        <w:t>, která byla přeložena do několika světových jazyků. V edici Moravská galerie Junior plánuje galerie pokračovat i v příštích letech, prostřednictvím ilustrovan</w:t>
      </w:r>
      <w:r w:rsidR="003A7A83">
        <w:t>é</w:t>
      </w:r>
      <w:r w:rsidR="008864ED">
        <w:t xml:space="preserve"> knih</w:t>
      </w:r>
      <w:r w:rsidR="003A7A83">
        <w:t>y</w:t>
      </w:r>
      <w:r w:rsidR="008864ED">
        <w:t xml:space="preserve"> chce </w:t>
      </w:r>
      <w:r w:rsidR="003A7A83">
        <w:t xml:space="preserve">mladším čtenářům </w:t>
      </w:r>
      <w:r w:rsidR="008864ED">
        <w:t xml:space="preserve">přiblížit </w:t>
      </w:r>
      <w:r w:rsidR="003A7A83">
        <w:t xml:space="preserve">například </w:t>
      </w:r>
      <w:r w:rsidR="008864ED">
        <w:t xml:space="preserve">významnou postavu evropské architektury a designu Josefa Hoffmanna. </w:t>
      </w:r>
    </w:p>
    <w:p w14:paraId="7C42858F" w14:textId="77777777" w:rsidR="00AB21D7" w:rsidRDefault="008864ED" w:rsidP="00AB21D7">
      <w:pPr>
        <w:pStyle w:val="Bezmezer"/>
        <w:spacing w:line="276" w:lineRule="auto"/>
        <w:rPr>
          <w:rFonts w:cs="Times New Roman"/>
        </w:rPr>
      </w:pPr>
      <w:r w:rsidRPr="00466897">
        <w:rPr>
          <w:rFonts w:cs="Times New Roman"/>
        </w:rPr>
        <w:t xml:space="preserve">Rok 2019 </w:t>
      </w:r>
      <w:r>
        <w:rPr>
          <w:rFonts w:cs="Times New Roman"/>
        </w:rPr>
        <w:t xml:space="preserve">bude pro </w:t>
      </w:r>
      <w:r w:rsidRPr="00466897">
        <w:rPr>
          <w:rFonts w:cs="Times New Roman"/>
        </w:rPr>
        <w:t xml:space="preserve">Moravskou galerii ve znamení proměny klíčových stálých expozic </w:t>
      </w:r>
      <w:r w:rsidR="001B4057">
        <w:rPr>
          <w:rFonts w:cs="Times New Roman"/>
        </w:rPr>
        <w:br/>
      </w:r>
      <w:r w:rsidRPr="00466897">
        <w:rPr>
          <w:rFonts w:cs="Times New Roman"/>
        </w:rPr>
        <w:t>v Uměleckoprůmyslovém m</w:t>
      </w:r>
      <w:r w:rsidR="00AB21D7">
        <w:rPr>
          <w:rFonts w:cs="Times New Roman"/>
        </w:rPr>
        <w:t xml:space="preserve">uzeu a Místodržitelském paláci. </w:t>
      </w:r>
      <w:r w:rsidR="00AB21D7" w:rsidRPr="00466897">
        <w:rPr>
          <w:rFonts w:cs="Times New Roman"/>
        </w:rPr>
        <w:t xml:space="preserve">Galerie tak </w:t>
      </w:r>
      <w:r w:rsidR="00AB21D7">
        <w:rPr>
          <w:rFonts w:cs="Times New Roman"/>
        </w:rPr>
        <w:t xml:space="preserve">naváže na rekonstrukci Pražákova paláce, </w:t>
      </w:r>
      <w:r w:rsidR="00AB21D7" w:rsidRPr="00466897">
        <w:rPr>
          <w:rFonts w:cs="Times New Roman"/>
        </w:rPr>
        <w:t xml:space="preserve">kde </w:t>
      </w:r>
      <w:r w:rsidR="00AB21D7">
        <w:rPr>
          <w:rFonts w:cs="Times New Roman"/>
        </w:rPr>
        <w:t xml:space="preserve">prezentuje </w:t>
      </w:r>
      <w:r w:rsidR="00AB21D7" w:rsidRPr="00466897">
        <w:rPr>
          <w:rFonts w:cs="Times New Roman"/>
        </w:rPr>
        <w:t xml:space="preserve">expozice </w:t>
      </w:r>
      <w:r w:rsidR="00AB21D7">
        <w:rPr>
          <w:rFonts w:cs="Times New Roman"/>
        </w:rPr>
        <w:t xml:space="preserve">nového a moderního umění </w:t>
      </w:r>
      <w:r w:rsidR="00AB21D7" w:rsidRPr="00466897">
        <w:rPr>
          <w:rFonts w:cs="Times New Roman"/>
        </w:rPr>
        <w:t>ART IS HERE</w:t>
      </w:r>
      <w:r w:rsidR="00AB21D7">
        <w:rPr>
          <w:rFonts w:cs="Times New Roman"/>
        </w:rPr>
        <w:t xml:space="preserve"> v souladu s dalšími formami zprostředkovávajícími umění, ať už je to Artotéka – půjčovna současného umění, knihovna, dětská herna nebo otevřené depozitáře. </w:t>
      </w:r>
    </w:p>
    <w:p w14:paraId="7BB59D14" w14:textId="77777777" w:rsidR="00AB21D7" w:rsidRDefault="00AB21D7" w:rsidP="00AB21D7">
      <w:pPr>
        <w:pStyle w:val="Bezmezer"/>
        <w:spacing w:line="276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14:paraId="4393EEF2" w14:textId="2148E913" w:rsidR="00F57C9E" w:rsidRPr="00AB21D7" w:rsidRDefault="00F57C9E" w:rsidP="00AB21D7">
      <w:pPr>
        <w:pStyle w:val="Bezmezer"/>
        <w:spacing w:line="276" w:lineRule="auto"/>
        <w:rPr>
          <w:rFonts w:cs="Times New Roman"/>
          <w:i/>
        </w:rPr>
      </w:pPr>
      <w:r>
        <w:rPr>
          <w:rFonts w:cs="Times New Roman"/>
        </w:rPr>
        <w:t>„</w:t>
      </w:r>
      <w:r w:rsidRPr="00AB21D7">
        <w:rPr>
          <w:rFonts w:cs="Times New Roman"/>
          <w:i/>
        </w:rPr>
        <w:t xml:space="preserve">Právě teď vstupujeme do nového období – realizujeme velké množství změn, na které jsme se dlouho připravovali. Jde o modernizaci Uměleckoprůmyslového muzea, novou stálou expozici designu, expozici starého a užitého umění a zviditelnění Rodného domu Josefa Hoffmanna. Systematicky rozšiřujeme naše silné stránky – pracujeme na edici Junior, </w:t>
      </w:r>
      <w:r w:rsidR="00AB21D7">
        <w:rPr>
          <w:rFonts w:cs="Times New Roman"/>
          <w:i/>
        </w:rPr>
        <w:t>daří se nám oslovovat širší veřejnost, což souvisí také s nárůstem platících návštěvníků.  D</w:t>
      </w:r>
      <w:r w:rsidRPr="00AB21D7">
        <w:rPr>
          <w:rFonts w:cs="Times New Roman"/>
          <w:i/>
        </w:rPr>
        <w:t>ůležitým cílem je</w:t>
      </w:r>
      <w:r w:rsidR="00AB21D7" w:rsidRPr="00AB21D7">
        <w:rPr>
          <w:rFonts w:cs="Times New Roman"/>
          <w:i/>
        </w:rPr>
        <w:t xml:space="preserve"> samozřejmě také získávání prostředků na </w:t>
      </w:r>
      <w:r w:rsidR="00AB21D7">
        <w:rPr>
          <w:rFonts w:cs="Times New Roman"/>
          <w:i/>
        </w:rPr>
        <w:t xml:space="preserve">provoz a </w:t>
      </w:r>
      <w:r w:rsidR="00AB21D7" w:rsidRPr="00AB21D7">
        <w:rPr>
          <w:rFonts w:cs="Times New Roman"/>
          <w:i/>
        </w:rPr>
        <w:t>akvizice</w:t>
      </w:r>
      <w:r w:rsidR="00AB21D7">
        <w:rPr>
          <w:rFonts w:cs="Times New Roman"/>
          <w:i/>
        </w:rPr>
        <w:t>,</w:t>
      </w:r>
      <w:r w:rsidR="00AB21D7">
        <w:rPr>
          <w:rFonts w:cs="Times New Roman"/>
        </w:rPr>
        <w:t xml:space="preserve">“ dodává ředitel Moravské galerie Jan Press. </w:t>
      </w:r>
    </w:p>
    <w:p w14:paraId="49BCFCB6" w14:textId="5083C8C9" w:rsidR="005F3D5B" w:rsidRDefault="005F3D5B" w:rsidP="008864ED">
      <w:pPr>
        <w:pStyle w:val="Bezmezer"/>
        <w:spacing w:line="276" w:lineRule="auto"/>
        <w:rPr>
          <w:rFonts w:cs="Times New Roman"/>
        </w:rPr>
      </w:pPr>
    </w:p>
    <w:p w14:paraId="225F1D7C" w14:textId="42C73B62" w:rsidR="00D14A2F" w:rsidRDefault="005F3D5B" w:rsidP="008864ED">
      <w:pPr>
        <w:pStyle w:val="Bezmezer"/>
        <w:spacing w:line="276" w:lineRule="auto"/>
        <w:rPr>
          <w:rFonts w:cs="Times New Roman"/>
        </w:rPr>
      </w:pPr>
      <w:r>
        <w:rPr>
          <w:rFonts w:cs="Times New Roman"/>
        </w:rPr>
        <w:t xml:space="preserve">Uměleckoprůmyslové muzeum bude po ukončení výstavy </w:t>
      </w:r>
      <w:r w:rsidRPr="005F3D5B">
        <w:rPr>
          <w:rFonts w:cs="Times New Roman"/>
          <w:b/>
        </w:rPr>
        <w:t xml:space="preserve">Jiří </w:t>
      </w:r>
      <w:proofErr w:type="spellStart"/>
      <w:r w:rsidRPr="005F3D5B">
        <w:rPr>
          <w:rFonts w:cs="Times New Roman"/>
          <w:b/>
        </w:rPr>
        <w:t>Kuhnert</w:t>
      </w:r>
      <w:proofErr w:type="spellEnd"/>
      <w:r w:rsidRPr="005F3D5B">
        <w:rPr>
          <w:rFonts w:cs="Times New Roman"/>
          <w:b/>
        </w:rPr>
        <w:t xml:space="preserve">: </w:t>
      </w:r>
      <w:proofErr w:type="spellStart"/>
      <w:r w:rsidRPr="005F3D5B">
        <w:rPr>
          <w:rFonts w:cs="Times New Roman"/>
          <w:b/>
        </w:rPr>
        <w:t>Sketch</w:t>
      </w:r>
      <w:proofErr w:type="spellEnd"/>
      <w:r w:rsidRPr="005F3D5B">
        <w:rPr>
          <w:rFonts w:cs="Times New Roman"/>
          <w:b/>
        </w:rPr>
        <w:t xml:space="preserve"> </w:t>
      </w:r>
      <w:proofErr w:type="spellStart"/>
      <w:r w:rsidRPr="005F3D5B">
        <w:rPr>
          <w:rFonts w:cs="Times New Roman"/>
          <w:b/>
        </w:rPr>
        <w:t>the</w:t>
      </w:r>
      <w:proofErr w:type="spellEnd"/>
      <w:r w:rsidRPr="005F3D5B">
        <w:rPr>
          <w:rFonts w:cs="Times New Roman"/>
          <w:b/>
        </w:rPr>
        <w:t xml:space="preserve"> </w:t>
      </w:r>
      <w:proofErr w:type="spellStart"/>
      <w:r w:rsidRPr="005F3D5B">
        <w:rPr>
          <w:rFonts w:cs="Times New Roman"/>
          <w:b/>
        </w:rPr>
        <w:t>Dream</w:t>
      </w:r>
      <w:proofErr w:type="spellEnd"/>
      <w:r>
        <w:rPr>
          <w:rFonts w:cs="Times New Roman"/>
        </w:rPr>
        <w:t xml:space="preserve"> na rok a půl uzavřeno, otevře se na podzim roku 2020 s novou expozicí designu a výstavou předního českého designéra </w:t>
      </w:r>
      <w:r w:rsidRPr="005F3D5B">
        <w:rPr>
          <w:rFonts w:cs="Times New Roman"/>
          <w:b/>
        </w:rPr>
        <w:t xml:space="preserve">Jiřího </w:t>
      </w:r>
      <w:proofErr w:type="spellStart"/>
      <w:r w:rsidRPr="005F3D5B">
        <w:rPr>
          <w:rFonts w:cs="Times New Roman"/>
          <w:b/>
        </w:rPr>
        <w:t>Pelcla</w:t>
      </w:r>
      <w:proofErr w:type="spellEnd"/>
      <w:r>
        <w:rPr>
          <w:rFonts w:cs="Times New Roman"/>
        </w:rPr>
        <w:t xml:space="preserve">. </w:t>
      </w:r>
      <w:r w:rsidR="00D14A2F">
        <w:rPr>
          <w:rFonts w:cs="Times New Roman"/>
        </w:rPr>
        <w:t>Už na podzi</w:t>
      </w:r>
      <w:r w:rsidR="001B4057">
        <w:rPr>
          <w:rFonts w:cs="Times New Roman"/>
        </w:rPr>
        <w:t>m tohoto roku se otevře první čá</w:t>
      </w:r>
      <w:r w:rsidR="00D14A2F">
        <w:rPr>
          <w:rFonts w:cs="Times New Roman"/>
        </w:rPr>
        <w:t>st obnovené expozice umění 19. sto</w:t>
      </w:r>
      <w:r w:rsidR="00AB21D7">
        <w:rPr>
          <w:rFonts w:cs="Times New Roman"/>
        </w:rPr>
        <w:t xml:space="preserve">letí v Místodržitelském paláci. </w:t>
      </w:r>
    </w:p>
    <w:p w14:paraId="35FAD68B" w14:textId="77777777" w:rsidR="00D14A2F" w:rsidRDefault="00D14A2F" w:rsidP="008864ED">
      <w:pPr>
        <w:pStyle w:val="Bezmezer"/>
        <w:spacing w:line="276" w:lineRule="auto"/>
        <w:rPr>
          <w:rFonts w:cs="Times New Roman"/>
        </w:rPr>
      </w:pPr>
    </w:p>
    <w:p w14:paraId="13D4291F" w14:textId="77777777" w:rsidR="00EF0D2B" w:rsidRDefault="00EF0D2B" w:rsidP="00EF0D2B">
      <w:pPr>
        <w:spacing w:after="0"/>
        <w:rPr>
          <w:rFonts w:cs="Times New Roman"/>
          <w:b/>
          <w:bCs/>
          <w:sz w:val="18"/>
          <w:szCs w:val="18"/>
        </w:rPr>
      </w:pPr>
    </w:p>
    <w:p w14:paraId="5D30AC26" w14:textId="77777777" w:rsidR="000057EA" w:rsidRDefault="000057EA" w:rsidP="00EF0D2B">
      <w:pPr>
        <w:spacing w:after="0"/>
        <w:rPr>
          <w:rFonts w:cs="Times New Roman"/>
          <w:b/>
          <w:bCs/>
          <w:sz w:val="18"/>
          <w:szCs w:val="18"/>
        </w:rPr>
      </w:pPr>
    </w:p>
    <w:p w14:paraId="2F4922D9" w14:textId="77777777" w:rsidR="000057EA" w:rsidRDefault="000057EA" w:rsidP="00EF0D2B">
      <w:pPr>
        <w:spacing w:after="0"/>
        <w:rPr>
          <w:rFonts w:cs="Times New Roman"/>
          <w:b/>
          <w:bCs/>
          <w:sz w:val="18"/>
          <w:szCs w:val="18"/>
        </w:rPr>
      </w:pPr>
    </w:p>
    <w:p w14:paraId="61EF7762" w14:textId="77777777" w:rsidR="001C3BB8" w:rsidRDefault="001C3BB8" w:rsidP="00EF0D2B">
      <w:pPr>
        <w:spacing w:after="0"/>
        <w:rPr>
          <w:rFonts w:cs="Times New Roman"/>
          <w:b/>
          <w:bCs/>
          <w:sz w:val="18"/>
          <w:szCs w:val="18"/>
        </w:rPr>
      </w:pPr>
    </w:p>
    <w:p w14:paraId="3AC3CD48" w14:textId="77777777" w:rsidR="001C3BB8" w:rsidRDefault="001C3BB8" w:rsidP="00EF0D2B">
      <w:pPr>
        <w:spacing w:after="0"/>
        <w:rPr>
          <w:rFonts w:cs="Times New Roman"/>
          <w:b/>
          <w:bCs/>
          <w:sz w:val="18"/>
          <w:szCs w:val="18"/>
        </w:rPr>
      </w:pPr>
    </w:p>
    <w:p w14:paraId="1B5505B3" w14:textId="77777777" w:rsidR="001C3BB8" w:rsidRDefault="001C3BB8" w:rsidP="00EF0D2B">
      <w:pPr>
        <w:spacing w:after="0"/>
        <w:rPr>
          <w:rFonts w:cs="Times New Roman"/>
          <w:b/>
          <w:bCs/>
          <w:sz w:val="18"/>
          <w:szCs w:val="18"/>
        </w:rPr>
      </w:pPr>
    </w:p>
    <w:p w14:paraId="16748AE5" w14:textId="77777777" w:rsidR="001B4057" w:rsidRDefault="001B4057" w:rsidP="00EF0D2B">
      <w:pPr>
        <w:spacing w:after="0"/>
        <w:rPr>
          <w:rFonts w:cs="Times New Roman"/>
          <w:b/>
          <w:bCs/>
          <w:sz w:val="18"/>
          <w:szCs w:val="18"/>
        </w:rPr>
      </w:pPr>
    </w:p>
    <w:p w14:paraId="27C851BC" w14:textId="77777777" w:rsidR="001C3BB8" w:rsidRDefault="001C3BB8" w:rsidP="00EF0D2B">
      <w:pPr>
        <w:spacing w:after="0"/>
        <w:rPr>
          <w:rFonts w:cs="Times New Roman"/>
          <w:b/>
          <w:bCs/>
          <w:sz w:val="18"/>
          <w:szCs w:val="18"/>
        </w:rPr>
      </w:pPr>
    </w:p>
    <w:p w14:paraId="1B592F31" w14:textId="77777777" w:rsidR="00757578" w:rsidRDefault="00757578" w:rsidP="00EF0D2B">
      <w:pPr>
        <w:spacing w:after="0"/>
        <w:rPr>
          <w:rFonts w:cs="Times New Roman"/>
          <w:b/>
          <w:bCs/>
          <w:sz w:val="18"/>
          <w:szCs w:val="18"/>
        </w:rPr>
      </w:pPr>
    </w:p>
    <w:p w14:paraId="5185C43E" w14:textId="77777777" w:rsidR="00757578" w:rsidRDefault="00757578" w:rsidP="00EF0D2B">
      <w:pPr>
        <w:spacing w:after="0"/>
        <w:rPr>
          <w:rFonts w:cs="Times New Roman"/>
          <w:b/>
          <w:bCs/>
          <w:sz w:val="18"/>
          <w:szCs w:val="18"/>
        </w:rPr>
      </w:pPr>
    </w:p>
    <w:p w14:paraId="703DFC09" w14:textId="77777777" w:rsidR="00AB21D7" w:rsidRDefault="00AB21D7" w:rsidP="00EF0D2B">
      <w:pPr>
        <w:spacing w:after="0"/>
        <w:rPr>
          <w:rFonts w:cs="Times New Roman"/>
          <w:b/>
          <w:bCs/>
          <w:sz w:val="18"/>
          <w:szCs w:val="18"/>
        </w:rPr>
      </w:pPr>
    </w:p>
    <w:p w14:paraId="23CA9EAC" w14:textId="77777777" w:rsidR="000057EA" w:rsidRDefault="000057EA" w:rsidP="00EF0D2B">
      <w:pPr>
        <w:spacing w:after="0"/>
        <w:rPr>
          <w:rFonts w:cs="Times New Roman"/>
          <w:b/>
          <w:bCs/>
          <w:sz w:val="18"/>
          <w:szCs w:val="18"/>
        </w:rPr>
      </w:pPr>
    </w:p>
    <w:p w14:paraId="4D3A4E4C" w14:textId="77777777" w:rsidR="00EF0D2B" w:rsidRDefault="00EF0D2B" w:rsidP="00EF0D2B">
      <w:pPr>
        <w:spacing w:after="0"/>
        <w:rPr>
          <w:rFonts w:cs="Times New Roman"/>
          <w:b/>
          <w:bCs/>
          <w:sz w:val="18"/>
          <w:szCs w:val="18"/>
        </w:rPr>
      </w:pPr>
    </w:p>
    <w:p w14:paraId="0685B911" w14:textId="77777777" w:rsidR="00EF0D2B" w:rsidRPr="00831A61" w:rsidRDefault="00EF0D2B" w:rsidP="00EF0D2B">
      <w:pPr>
        <w:spacing w:after="0"/>
        <w:rPr>
          <w:rFonts w:cs="Times New Roman"/>
          <w:sz w:val="18"/>
          <w:szCs w:val="18"/>
        </w:rPr>
      </w:pPr>
      <w:r w:rsidRPr="00831A61">
        <w:rPr>
          <w:rFonts w:cs="Times New Roman"/>
          <w:b/>
          <w:bCs/>
          <w:sz w:val="18"/>
          <w:szCs w:val="18"/>
        </w:rPr>
        <w:t xml:space="preserve">Mgr. Michaela </w:t>
      </w:r>
      <w:proofErr w:type="spellStart"/>
      <w:r w:rsidRPr="00831A61">
        <w:rPr>
          <w:rFonts w:cs="Times New Roman"/>
          <w:b/>
          <w:bCs/>
          <w:sz w:val="18"/>
          <w:szCs w:val="18"/>
        </w:rPr>
        <w:t>Paučo</w:t>
      </w:r>
      <w:proofErr w:type="spellEnd"/>
    </w:p>
    <w:p w14:paraId="53197360" w14:textId="77777777" w:rsidR="00EF0D2B" w:rsidRPr="00831A61" w:rsidRDefault="00EF0D2B" w:rsidP="00EF0D2B">
      <w:pPr>
        <w:spacing w:after="0"/>
        <w:rPr>
          <w:rFonts w:cs="Times New Roman"/>
          <w:sz w:val="18"/>
          <w:szCs w:val="18"/>
        </w:rPr>
      </w:pPr>
      <w:r w:rsidRPr="00831A61">
        <w:rPr>
          <w:rFonts w:cs="Times New Roman"/>
          <w:sz w:val="18"/>
          <w:szCs w:val="18"/>
        </w:rPr>
        <w:t>tisková mluvčí</w:t>
      </w:r>
    </w:p>
    <w:p w14:paraId="126C1E8B" w14:textId="77777777" w:rsidR="00EF0D2B" w:rsidRPr="00831A61" w:rsidRDefault="00EF0D2B" w:rsidP="00EF0D2B">
      <w:pPr>
        <w:spacing w:after="0"/>
        <w:rPr>
          <w:rFonts w:cs="Times New Roman"/>
          <w:sz w:val="18"/>
          <w:szCs w:val="18"/>
        </w:rPr>
      </w:pPr>
      <w:r w:rsidRPr="00831A61">
        <w:rPr>
          <w:rFonts w:cs="Times New Roman"/>
          <w:b/>
          <w:bCs/>
          <w:sz w:val="18"/>
          <w:szCs w:val="18"/>
        </w:rPr>
        <w:t>Moravská galerie v Brně</w:t>
      </w:r>
    </w:p>
    <w:p w14:paraId="58DC66DA" w14:textId="77777777" w:rsidR="00EF0D2B" w:rsidRPr="00831A61" w:rsidRDefault="00EF0D2B" w:rsidP="00EF0D2B">
      <w:pPr>
        <w:spacing w:after="0"/>
        <w:rPr>
          <w:rFonts w:cs="Times New Roman"/>
          <w:sz w:val="18"/>
          <w:szCs w:val="18"/>
        </w:rPr>
      </w:pPr>
      <w:r w:rsidRPr="00831A61">
        <w:rPr>
          <w:rFonts w:cs="Times New Roman"/>
          <w:sz w:val="18"/>
          <w:szCs w:val="18"/>
        </w:rPr>
        <w:t>Husova 18, 662 26 Brno</w:t>
      </w:r>
    </w:p>
    <w:p w14:paraId="1A62A76B" w14:textId="77777777" w:rsidR="00EF0D2B" w:rsidRPr="00831A61" w:rsidRDefault="00EF0D2B" w:rsidP="00EF0D2B">
      <w:pPr>
        <w:spacing w:after="0"/>
        <w:rPr>
          <w:rFonts w:cs="Times New Roman"/>
          <w:sz w:val="18"/>
          <w:szCs w:val="18"/>
        </w:rPr>
      </w:pPr>
      <w:r w:rsidRPr="00831A61">
        <w:rPr>
          <w:rFonts w:cs="Times New Roman"/>
          <w:sz w:val="18"/>
          <w:szCs w:val="18"/>
        </w:rPr>
        <w:t>T. +420 532 169</w:t>
      </w:r>
      <w:r>
        <w:rPr>
          <w:rFonts w:cs="Times New Roman"/>
          <w:sz w:val="18"/>
          <w:szCs w:val="18"/>
        </w:rPr>
        <w:t> </w:t>
      </w:r>
      <w:r w:rsidRPr="00831A61">
        <w:rPr>
          <w:rFonts w:cs="Times New Roman"/>
          <w:sz w:val="18"/>
          <w:szCs w:val="18"/>
        </w:rPr>
        <w:t>174</w:t>
      </w:r>
      <w:r>
        <w:rPr>
          <w:rFonts w:cs="Times New Roman"/>
          <w:sz w:val="18"/>
          <w:szCs w:val="18"/>
        </w:rPr>
        <w:t xml:space="preserve">; </w:t>
      </w:r>
      <w:r w:rsidRPr="00831A61">
        <w:rPr>
          <w:rFonts w:cs="Times New Roman"/>
          <w:sz w:val="18"/>
          <w:szCs w:val="18"/>
        </w:rPr>
        <w:t>M. +420 724 516 672</w:t>
      </w:r>
    </w:p>
    <w:p w14:paraId="55BD6EC4" w14:textId="77777777" w:rsidR="00EF0D2B" w:rsidRPr="00831A61" w:rsidRDefault="00EF0D2B" w:rsidP="00EF0D2B">
      <w:pPr>
        <w:spacing w:after="0"/>
        <w:rPr>
          <w:rFonts w:cs="Times New Roman"/>
          <w:sz w:val="18"/>
          <w:szCs w:val="18"/>
        </w:rPr>
      </w:pPr>
      <w:r w:rsidRPr="00831A61">
        <w:rPr>
          <w:rFonts w:cs="Times New Roman"/>
          <w:sz w:val="18"/>
          <w:szCs w:val="18"/>
        </w:rPr>
        <w:t>michaela.pauco@moravska-galerie.cz</w:t>
      </w:r>
    </w:p>
    <w:p w14:paraId="5F4F2633" w14:textId="77777777" w:rsidR="00EF0D2B" w:rsidRDefault="001A0BA3" w:rsidP="00EF0D2B">
      <w:pPr>
        <w:spacing w:after="0"/>
        <w:rPr>
          <w:rFonts w:cs="Times New Roman"/>
          <w:sz w:val="18"/>
          <w:szCs w:val="18"/>
        </w:rPr>
      </w:pPr>
      <w:hyperlink r:id="rId9" w:history="1">
        <w:r w:rsidR="00EF0D2B" w:rsidRPr="00831A61">
          <w:rPr>
            <w:rStyle w:val="Hypertextovodkaz"/>
            <w:rFonts w:cs="Times New Roman"/>
            <w:color w:val="auto"/>
            <w:sz w:val="18"/>
            <w:szCs w:val="18"/>
          </w:rPr>
          <w:t>www.moravska-galerie.cz</w:t>
        </w:r>
      </w:hyperlink>
    </w:p>
    <w:p w14:paraId="726F13B6" w14:textId="77777777" w:rsidR="00A80DEB" w:rsidRDefault="00A80DEB">
      <w:pPr>
        <w:spacing w:after="0"/>
      </w:pPr>
    </w:p>
    <w:p w14:paraId="70E15D08" w14:textId="77777777" w:rsidR="00470C81" w:rsidRDefault="00470C81">
      <w:pPr>
        <w:pStyle w:val="Normlnweb"/>
        <w:spacing w:beforeAutospacing="0" w:after="0" w:afterAutospacing="0"/>
        <w:rPr>
          <w:color w:val="000000"/>
          <w:sz w:val="22"/>
          <w:szCs w:val="22"/>
        </w:rPr>
      </w:pPr>
    </w:p>
    <w:sectPr w:rsidR="00470C81" w:rsidSect="00470C81">
      <w:headerReference w:type="default" r:id="rId10"/>
      <w:headerReference w:type="first" r:id="rId11"/>
      <w:pgSz w:w="11906" w:h="16838"/>
      <w:pgMar w:top="1985" w:right="1134" w:bottom="1134" w:left="2268" w:header="703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35F99" w14:textId="77777777" w:rsidR="001A0BA3" w:rsidRDefault="001A0BA3">
      <w:pPr>
        <w:spacing w:after="0" w:line="240" w:lineRule="auto"/>
      </w:pPr>
      <w:r>
        <w:separator/>
      </w:r>
    </w:p>
  </w:endnote>
  <w:endnote w:type="continuationSeparator" w:id="0">
    <w:p w14:paraId="0EE5657F" w14:textId="77777777" w:rsidR="001A0BA3" w:rsidRDefault="001A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093B1" w14:textId="77777777" w:rsidR="001A0BA3" w:rsidRDefault="001A0BA3">
      <w:pPr>
        <w:spacing w:after="0" w:line="240" w:lineRule="auto"/>
      </w:pPr>
      <w:r>
        <w:separator/>
      </w:r>
    </w:p>
  </w:footnote>
  <w:footnote w:type="continuationSeparator" w:id="0">
    <w:p w14:paraId="355DBECB" w14:textId="77777777" w:rsidR="001A0BA3" w:rsidRDefault="001A0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591259"/>
      <w:docPartObj>
        <w:docPartGallery w:val="Page Numbers (Top of Page)"/>
        <w:docPartUnique/>
      </w:docPartObj>
    </w:sdtPr>
    <w:sdtEndPr/>
    <w:sdtContent>
      <w:p w14:paraId="31BCDF89" w14:textId="69B44353" w:rsidR="00055BFB" w:rsidRDefault="00055BFB">
        <w:pPr>
          <w:pStyle w:val="Zhlav"/>
          <w:jc w:val="right"/>
        </w:pPr>
        <w:r>
          <w:t xml:space="preserve"> Příloha tiskové zprávy č. 1 / 4. leden 2018</w:t>
        </w:r>
        <w:r>
          <w:tab/>
        </w:r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 w:rsidR="00AB21D7">
          <w:rPr>
            <w:noProof/>
          </w:rPr>
          <w:t>3</w:t>
        </w:r>
        <w:r>
          <w:fldChar w:fldCharType="end"/>
        </w:r>
      </w:p>
      <w:p w14:paraId="35D86B0E" w14:textId="77777777" w:rsidR="00055BFB" w:rsidRDefault="001A0BA3">
        <w:pPr>
          <w:pStyle w:val="Zhlav"/>
          <w:rPr>
            <w:sz w:val="20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E49F6" w14:textId="77777777" w:rsidR="00055BFB" w:rsidRDefault="00055BFB">
    <w:pPr>
      <w:pStyle w:val="Zhlav"/>
    </w:pPr>
    <w:r>
      <w:rPr>
        <w:noProof/>
        <w:lang w:eastAsia="cs-CZ"/>
      </w:rPr>
      <w:drawing>
        <wp:anchor distT="0" distB="8255" distL="114300" distR="119380" simplePos="0" relativeHeight="2" behindDoc="1" locked="0" layoutInCell="1" allowOverlap="1" wp14:anchorId="70F62361" wp14:editId="2DB828C4">
          <wp:simplePos x="0" y="0"/>
          <wp:positionH relativeFrom="column">
            <wp:posOffset>-1905</wp:posOffset>
          </wp:positionH>
          <wp:positionV relativeFrom="paragraph">
            <wp:posOffset>-87630</wp:posOffset>
          </wp:positionV>
          <wp:extent cx="3023870" cy="906780"/>
          <wp:effectExtent l="0" t="0" r="0" b="0"/>
          <wp:wrapNone/>
          <wp:docPr id="2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3870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6EC1"/>
    <w:multiLevelType w:val="hybridMultilevel"/>
    <w:tmpl w:val="1054B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2E0E"/>
    <w:multiLevelType w:val="hybridMultilevel"/>
    <w:tmpl w:val="83362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23D77"/>
    <w:multiLevelType w:val="hybridMultilevel"/>
    <w:tmpl w:val="9156F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29"/>
    <w:rsid w:val="000028E6"/>
    <w:rsid w:val="000057EA"/>
    <w:rsid w:val="00015BC4"/>
    <w:rsid w:val="0005257F"/>
    <w:rsid w:val="00055BFB"/>
    <w:rsid w:val="00110EE9"/>
    <w:rsid w:val="0011674B"/>
    <w:rsid w:val="00124B20"/>
    <w:rsid w:val="001379D4"/>
    <w:rsid w:val="00144C1A"/>
    <w:rsid w:val="001711AA"/>
    <w:rsid w:val="00177294"/>
    <w:rsid w:val="001A0BA3"/>
    <w:rsid w:val="001B4057"/>
    <w:rsid w:val="001C3BB8"/>
    <w:rsid w:val="001C3C3E"/>
    <w:rsid w:val="002202C0"/>
    <w:rsid w:val="002409F1"/>
    <w:rsid w:val="002A4F6B"/>
    <w:rsid w:val="002B7BDE"/>
    <w:rsid w:val="002C1824"/>
    <w:rsid w:val="00355AE4"/>
    <w:rsid w:val="003A7A83"/>
    <w:rsid w:val="003D432E"/>
    <w:rsid w:val="00424173"/>
    <w:rsid w:val="0042650E"/>
    <w:rsid w:val="00432245"/>
    <w:rsid w:val="00437F7A"/>
    <w:rsid w:val="00460EF6"/>
    <w:rsid w:val="00470C81"/>
    <w:rsid w:val="00481F5A"/>
    <w:rsid w:val="00496BEB"/>
    <w:rsid w:val="004B5C77"/>
    <w:rsid w:val="004D104B"/>
    <w:rsid w:val="004E787B"/>
    <w:rsid w:val="004F026C"/>
    <w:rsid w:val="00506C82"/>
    <w:rsid w:val="00524C35"/>
    <w:rsid w:val="005301C2"/>
    <w:rsid w:val="005762EA"/>
    <w:rsid w:val="00592F65"/>
    <w:rsid w:val="005C4462"/>
    <w:rsid w:val="005C4791"/>
    <w:rsid w:val="005E3D9F"/>
    <w:rsid w:val="005F3D5B"/>
    <w:rsid w:val="00606DD8"/>
    <w:rsid w:val="00627BA2"/>
    <w:rsid w:val="00634692"/>
    <w:rsid w:val="00674A9D"/>
    <w:rsid w:val="00683511"/>
    <w:rsid w:val="006A2630"/>
    <w:rsid w:val="006A3659"/>
    <w:rsid w:val="006C1866"/>
    <w:rsid w:val="006F44FC"/>
    <w:rsid w:val="00703CEA"/>
    <w:rsid w:val="007076D7"/>
    <w:rsid w:val="00757578"/>
    <w:rsid w:val="00765A2B"/>
    <w:rsid w:val="007850BB"/>
    <w:rsid w:val="007D6D40"/>
    <w:rsid w:val="00831A61"/>
    <w:rsid w:val="00837653"/>
    <w:rsid w:val="008638DD"/>
    <w:rsid w:val="0086512E"/>
    <w:rsid w:val="008864ED"/>
    <w:rsid w:val="008F4856"/>
    <w:rsid w:val="00924F2B"/>
    <w:rsid w:val="00934981"/>
    <w:rsid w:val="009C2AB0"/>
    <w:rsid w:val="00A13141"/>
    <w:rsid w:val="00A71BE6"/>
    <w:rsid w:val="00A80DEB"/>
    <w:rsid w:val="00AA5151"/>
    <w:rsid w:val="00AB1859"/>
    <w:rsid w:val="00AB197A"/>
    <w:rsid w:val="00AB21D7"/>
    <w:rsid w:val="00AB70F2"/>
    <w:rsid w:val="00AF05F5"/>
    <w:rsid w:val="00B27D5A"/>
    <w:rsid w:val="00B62929"/>
    <w:rsid w:val="00B931ED"/>
    <w:rsid w:val="00BC2255"/>
    <w:rsid w:val="00BE4297"/>
    <w:rsid w:val="00BE69DF"/>
    <w:rsid w:val="00C33E9D"/>
    <w:rsid w:val="00C34201"/>
    <w:rsid w:val="00C35885"/>
    <w:rsid w:val="00C404C7"/>
    <w:rsid w:val="00C51C37"/>
    <w:rsid w:val="00CB2A43"/>
    <w:rsid w:val="00CC1A71"/>
    <w:rsid w:val="00CF12C5"/>
    <w:rsid w:val="00D06DA5"/>
    <w:rsid w:val="00D14A2F"/>
    <w:rsid w:val="00D24A7D"/>
    <w:rsid w:val="00D35938"/>
    <w:rsid w:val="00D70ADD"/>
    <w:rsid w:val="00DC53D2"/>
    <w:rsid w:val="00E022D9"/>
    <w:rsid w:val="00E1626C"/>
    <w:rsid w:val="00E80807"/>
    <w:rsid w:val="00EF0D2B"/>
    <w:rsid w:val="00F57C9E"/>
    <w:rsid w:val="00FA7004"/>
    <w:rsid w:val="00FB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79B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D2061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D206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3D2061"/>
    <w:rPr>
      <w:smallCap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qFormat/>
    <w:rsid w:val="003D2061"/>
    <w:rPr>
      <w:b/>
      <w:bCs/>
    </w:rPr>
  </w:style>
  <w:style w:type="character" w:customStyle="1" w:styleId="Zdraznn">
    <w:name w:val="Zdůraznění"/>
    <w:qFormat/>
    <w:rsid w:val="003D2061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3D2061"/>
  </w:style>
  <w:style w:type="character" w:customStyle="1" w:styleId="CittChar">
    <w:name w:val="Citát Char"/>
    <w:basedOn w:val="Standardnpsmoodstavce"/>
    <w:link w:val="Citt"/>
    <w:uiPriority w:val="29"/>
    <w:qFormat/>
    <w:rsid w:val="003D206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character" w:customStyle="1" w:styleId="Internetovodkaz">
    <w:name w:val="Internetový odkaz"/>
    <w:basedOn w:val="Standardnpsmoodstavce"/>
    <w:uiPriority w:val="99"/>
    <w:unhideWhenUsed/>
    <w:rsid w:val="00F20F8C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C34A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92DF6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92DF6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qFormat/>
    <w:rsid w:val="00540545"/>
    <w:rPr>
      <w:color w:val="808080"/>
    </w:rPr>
  </w:style>
  <w:style w:type="character" w:customStyle="1" w:styleId="apple-converted-space">
    <w:name w:val="apple-converted-space"/>
    <w:basedOn w:val="Standardnpsmoodstavce"/>
    <w:qFormat/>
    <w:rsid w:val="005314B2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uiPriority w:val="35"/>
    <w:semiHidden/>
    <w:unhideWhenUsed/>
    <w:qFormat/>
    <w:rsid w:val="003D2061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3D2061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3D2061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Nadpisobsahu">
    <w:name w:val="TOC Heading"/>
    <w:basedOn w:val="Nadpis1"/>
    <w:uiPriority w:val="39"/>
    <w:semiHidden/>
    <w:unhideWhenUsed/>
    <w:qFormat/>
    <w:rsid w:val="003D2061"/>
    <w:rPr>
      <w:lang w:bidi="en-US"/>
    </w:rPr>
  </w:style>
  <w:style w:type="paragraph" w:customStyle="1" w:styleId="PersonalName">
    <w:name w:val="Personal Name"/>
    <w:basedOn w:val="Nzev"/>
    <w:qFormat/>
    <w:rsid w:val="003D2061"/>
    <w:rPr>
      <w:b/>
      <w:caps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unhideWhenUsed/>
    <w:qFormat/>
    <w:rsid w:val="003A794C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626C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626C"/>
    <w:rPr>
      <w:rFonts w:ascii="Times New Roman" w:hAnsi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831A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D2061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D206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3D2061"/>
    <w:rPr>
      <w:smallCap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qFormat/>
    <w:rsid w:val="003D2061"/>
    <w:rPr>
      <w:b/>
      <w:bCs/>
    </w:rPr>
  </w:style>
  <w:style w:type="character" w:customStyle="1" w:styleId="Zdraznn">
    <w:name w:val="Zdůraznění"/>
    <w:qFormat/>
    <w:rsid w:val="003D2061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3D2061"/>
  </w:style>
  <w:style w:type="character" w:customStyle="1" w:styleId="CittChar">
    <w:name w:val="Citát Char"/>
    <w:basedOn w:val="Standardnpsmoodstavce"/>
    <w:link w:val="Citt"/>
    <w:uiPriority w:val="29"/>
    <w:qFormat/>
    <w:rsid w:val="003D206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character" w:customStyle="1" w:styleId="Internetovodkaz">
    <w:name w:val="Internetový odkaz"/>
    <w:basedOn w:val="Standardnpsmoodstavce"/>
    <w:uiPriority w:val="99"/>
    <w:unhideWhenUsed/>
    <w:rsid w:val="00F20F8C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C34A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92DF6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92DF6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qFormat/>
    <w:rsid w:val="00540545"/>
    <w:rPr>
      <w:color w:val="808080"/>
    </w:rPr>
  </w:style>
  <w:style w:type="character" w:customStyle="1" w:styleId="apple-converted-space">
    <w:name w:val="apple-converted-space"/>
    <w:basedOn w:val="Standardnpsmoodstavce"/>
    <w:qFormat/>
    <w:rsid w:val="005314B2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uiPriority w:val="35"/>
    <w:semiHidden/>
    <w:unhideWhenUsed/>
    <w:qFormat/>
    <w:rsid w:val="003D2061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3D2061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3D2061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Nadpisobsahu">
    <w:name w:val="TOC Heading"/>
    <w:basedOn w:val="Nadpis1"/>
    <w:uiPriority w:val="39"/>
    <w:semiHidden/>
    <w:unhideWhenUsed/>
    <w:qFormat/>
    <w:rsid w:val="003D2061"/>
    <w:rPr>
      <w:lang w:bidi="en-US"/>
    </w:rPr>
  </w:style>
  <w:style w:type="paragraph" w:customStyle="1" w:styleId="PersonalName">
    <w:name w:val="Personal Name"/>
    <w:basedOn w:val="Nzev"/>
    <w:qFormat/>
    <w:rsid w:val="003D2061"/>
    <w:rPr>
      <w:b/>
      <w:caps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unhideWhenUsed/>
    <w:qFormat/>
    <w:rsid w:val="003A794C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626C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626C"/>
    <w:rPr>
      <w:rFonts w:ascii="Times New Roman" w:hAnsi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831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8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4325">
          <w:marLeft w:val="677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oravska-galerie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702C5-523B-498B-A5BB-D74C5E51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672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Paučo Michaela</dc:creator>
  <cp:lastModifiedBy>Paučo Michaela</cp:lastModifiedBy>
  <cp:revision>9</cp:revision>
  <cp:lastPrinted>2019-01-08T09:01:00Z</cp:lastPrinted>
  <dcterms:created xsi:type="dcterms:W3CDTF">2018-12-19T13:23:00Z</dcterms:created>
  <dcterms:modified xsi:type="dcterms:W3CDTF">2019-01-08T09:40:00Z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