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B342E" w14:textId="77777777" w:rsidR="00F1335E" w:rsidRPr="005317F2" w:rsidRDefault="00F1335E" w:rsidP="00F1335E">
      <w:pPr>
        <w:pStyle w:val="Normlnweb"/>
        <w:rPr>
          <w:b/>
          <w:color w:val="000000"/>
          <w:sz w:val="40"/>
          <w:szCs w:val="40"/>
          <w:u w:val="single"/>
        </w:rPr>
      </w:pPr>
      <w:bookmarkStart w:id="0" w:name="_top"/>
      <w:bookmarkEnd w:id="0"/>
    </w:p>
    <w:p w14:paraId="35E24D90" w14:textId="535A6654" w:rsidR="004E176B" w:rsidRPr="004D190A" w:rsidRDefault="00C2610F" w:rsidP="00B87BC4">
      <w:pPr>
        <w:pStyle w:val="Normlnweb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Paneland zaujal. Moravská galerie prodlužuje výstavu</w:t>
      </w:r>
      <w:r w:rsidR="00730D2D">
        <w:rPr>
          <w:b/>
          <w:color w:val="000000"/>
          <w:sz w:val="40"/>
          <w:szCs w:val="40"/>
        </w:rPr>
        <w:t xml:space="preserve"> věnovanou socialistické výstavbě</w:t>
      </w:r>
    </w:p>
    <w:p w14:paraId="5AD9DB52" w14:textId="35E64021" w:rsidR="00B71F1E" w:rsidRPr="004D190A" w:rsidRDefault="001301F4" w:rsidP="00B87BC4">
      <w:pPr>
        <w:pStyle w:val="Normlnweb"/>
        <w:rPr>
          <w:b/>
          <w:color w:val="000000"/>
          <w:sz w:val="22"/>
          <w:szCs w:val="22"/>
        </w:rPr>
      </w:pPr>
      <w:r w:rsidRPr="004D190A">
        <w:rPr>
          <w:b/>
          <w:color w:val="000000"/>
          <w:sz w:val="22"/>
          <w:szCs w:val="22"/>
        </w:rPr>
        <w:t xml:space="preserve">Tisková zpráva ze dne </w:t>
      </w:r>
      <w:r w:rsidR="0005442B">
        <w:rPr>
          <w:b/>
          <w:color w:val="000000"/>
          <w:sz w:val="22"/>
          <w:szCs w:val="22"/>
        </w:rPr>
        <w:t>13</w:t>
      </w:r>
      <w:r w:rsidR="00C2610F">
        <w:rPr>
          <w:b/>
          <w:color w:val="000000"/>
          <w:sz w:val="22"/>
          <w:szCs w:val="22"/>
        </w:rPr>
        <w:t>. března</w:t>
      </w:r>
    </w:p>
    <w:p w14:paraId="020CA893" w14:textId="3D571252" w:rsidR="00730D2D" w:rsidRDefault="00730D2D" w:rsidP="00AA611F">
      <w:pPr>
        <w:spacing w:after="0"/>
        <w:rPr>
          <w:rFonts w:cs="Times New Roman"/>
          <w:b/>
        </w:rPr>
      </w:pPr>
      <w:r>
        <w:rPr>
          <w:rFonts w:cs="Times New Roman"/>
          <w:b/>
        </w:rPr>
        <w:t xml:space="preserve">Éra normalizace a s ní spojená paneláková kultura je pro většinu Čechů </w:t>
      </w:r>
      <w:r w:rsidR="0002288B">
        <w:rPr>
          <w:rFonts w:cs="Times New Roman"/>
          <w:b/>
        </w:rPr>
        <w:t xml:space="preserve">ožehavé </w:t>
      </w:r>
      <w:r>
        <w:rPr>
          <w:rFonts w:cs="Times New Roman"/>
          <w:b/>
        </w:rPr>
        <w:t xml:space="preserve">téma – jak </w:t>
      </w:r>
      <w:r w:rsidR="00C3135F">
        <w:rPr>
          <w:rFonts w:cs="Times New Roman"/>
          <w:b/>
        </w:rPr>
        <w:t xml:space="preserve">alespoň </w:t>
      </w:r>
      <w:r>
        <w:rPr>
          <w:rFonts w:cs="Times New Roman"/>
          <w:b/>
        </w:rPr>
        <w:t xml:space="preserve">vyplývá z vysokého zájmu o výstavu </w:t>
      </w:r>
      <w:proofErr w:type="spellStart"/>
      <w:r>
        <w:rPr>
          <w:rFonts w:cs="Times New Roman"/>
          <w:b/>
        </w:rPr>
        <w:t>Paneland</w:t>
      </w:r>
      <w:proofErr w:type="spellEnd"/>
      <w:r>
        <w:rPr>
          <w:rFonts w:cs="Times New Roman"/>
          <w:b/>
        </w:rPr>
        <w:t xml:space="preserve"> v Uměleckoprůmyslovém muzeu. Výstavu zahájila Moravská galerie 23. listopadu a od té doby ji vidělo přes </w:t>
      </w:r>
      <w:r w:rsidR="00476051">
        <w:rPr>
          <w:rFonts w:cs="Times New Roman"/>
          <w:b/>
        </w:rPr>
        <w:t>20</w:t>
      </w:r>
      <w:r w:rsidR="00D06DF4">
        <w:rPr>
          <w:rFonts w:cs="Times New Roman"/>
          <w:b/>
        </w:rPr>
        <w:t xml:space="preserve"> tisíc </w:t>
      </w:r>
      <w:r>
        <w:rPr>
          <w:rFonts w:cs="Times New Roman"/>
          <w:b/>
        </w:rPr>
        <w:t xml:space="preserve">návštěvníků. Galerie se proto rozhodla výstavu prodloužit a v posledním týdnu také návštěvníkům umožnit vstup i v pozdních večerních hodinách. </w:t>
      </w:r>
    </w:p>
    <w:p w14:paraId="438C0A00" w14:textId="77777777" w:rsidR="00B71F1E" w:rsidRPr="004D190A" w:rsidRDefault="00060969" w:rsidP="00B87BC4">
      <w:pPr>
        <w:pStyle w:val="Normlnweb"/>
        <w:rPr>
          <w:b/>
          <w:color w:val="000000"/>
          <w:sz w:val="22"/>
          <w:szCs w:val="22"/>
        </w:rPr>
      </w:pPr>
      <w:r w:rsidRPr="004D190A">
        <w:rPr>
          <w:b/>
          <w:color w:val="000000"/>
          <w:sz w:val="22"/>
          <w:szCs w:val="22"/>
        </w:rPr>
        <w:t>PANELAND. NEJVĚTŠÍ ČESKOSLOVENSKÝ EXPERIMENT</w:t>
      </w:r>
    </w:p>
    <w:p w14:paraId="6E686A74" w14:textId="1C1B1201" w:rsidR="00F1335E" w:rsidRPr="004D190A" w:rsidRDefault="00733240" w:rsidP="00F1335E">
      <w:pPr>
        <w:spacing w:after="0"/>
        <w:rPr>
          <w:rFonts w:cs="Times New Roman"/>
          <w:b/>
        </w:rPr>
      </w:pPr>
      <w:r w:rsidRPr="004D190A">
        <w:rPr>
          <w:rFonts w:cs="Times New Roman"/>
          <w:b/>
        </w:rPr>
        <w:t>Kurátor</w:t>
      </w:r>
      <w:r w:rsidR="00F1335E" w:rsidRPr="004D190A">
        <w:rPr>
          <w:rFonts w:cs="Times New Roman"/>
          <w:b/>
        </w:rPr>
        <w:t xml:space="preserve">: </w:t>
      </w:r>
      <w:r w:rsidRPr="004D190A">
        <w:rPr>
          <w:rFonts w:cs="Times New Roman"/>
          <w:b/>
        </w:rPr>
        <w:t>Rostislav Koryčánek</w:t>
      </w:r>
    </w:p>
    <w:p w14:paraId="558E8050" w14:textId="037133DB" w:rsidR="00733240" w:rsidRPr="004D190A" w:rsidRDefault="00733240" w:rsidP="00F1335E">
      <w:pPr>
        <w:spacing w:after="0"/>
        <w:rPr>
          <w:rFonts w:cs="Times New Roman"/>
          <w:b/>
        </w:rPr>
      </w:pPr>
      <w:r w:rsidRPr="004D190A">
        <w:rPr>
          <w:rFonts w:cs="Times New Roman"/>
          <w:b/>
        </w:rPr>
        <w:t xml:space="preserve">Architekt výstavy: Tomáš </w:t>
      </w:r>
      <w:proofErr w:type="spellStart"/>
      <w:r w:rsidRPr="004D190A">
        <w:rPr>
          <w:rFonts w:cs="Times New Roman"/>
          <w:b/>
        </w:rPr>
        <w:t>Džadoň</w:t>
      </w:r>
      <w:proofErr w:type="spellEnd"/>
    </w:p>
    <w:p w14:paraId="0344DA23" w14:textId="28DF0273" w:rsidR="00733240" w:rsidRPr="004D190A" w:rsidRDefault="00733240" w:rsidP="00F1335E">
      <w:pPr>
        <w:spacing w:after="0"/>
        <w:rPr>
          <w:rFonts w:cs="Times New Roman"/>
          <w:b/>
        </w:rPr>
      </w:pPr>
      <w:r w:rsidRPr="004D190A">
        <w:rPr>
          <w:rFonts w:cs="Times New Roman"/>
          <w:b/>
        </w:rPr>
        <w:t>Ilustrace: Jan Šrámek</w:t>
      </w:r>
    </w:p>
    <w:p w14:paraId="235BE7D6" w14:textId="77777777" w:rsidR="00733240" w:rsidRPr="004D190A" w:rsidRDefault="00733240" w:rsidP="00F1335E">
      <w:pPr>
        <w:spacing w:after="0"/>
        <w:rPr>
          <w:rFonts w:cs="Times New Roman"/>
          <w:b/>
        </w:rPr>
      </w:pPr>
    </w:p>
    <w:p w14:paraId="36C8D6C8" w14:textId="2B6BA3BA" w:rsidR="00F1335E" w:rsidRPr="004D190A" w:rsidRDefault="00B87BC4" w:rsidP="00F1335E">
      <w:pPr>
        <w:spacing w:after="0"/>
        <w:rPr>
          <w:rFonts w:cs="Times New Roman"/>
          <w:b/>
          <w:bCs/>
          <w:color w:val="000000"/>
          <w:lang w:eastAsia="ar-SA"/>
        </w:rPr>
      </w:pPr>
      <w:r w:rsidRPr="004D190A">
        <w:rPr>
          <w:rFonts w:cs="Times New Roman"/>
          <w:b/>
          <w:bCs/>
          <w:color w:val="000000"/>
        </w:rPr>
        <w:t>Uměleckoprůmyslové muzeum</w:t>
      </w:r>
      <w:r w:rsidR="00F1335E" w:rsidRPr="004D190A">
        <w:rPr>
          <w:rFonts w:cs="Times New Roman"/>
          <w:b/>
          <w:bCs/>
          <w:color w:val="000000"/>
        </w:rPr>
        <w:t xml:space="preserve">, Husova </w:t>
      </w:r>
      <w:r w:rsidRPr="004D190A">
        <w:rPr>
          <w:rFonts w:cs="Times New Roman"/>
          <w:b/>
          <w:bCs/>
          <w:color w:val="000000"/>
        </w:rPr>
        <w:t>14</w:t>
      </w:r>
      <w:r w:rsidR="00F1335E" w:rsidRPr="004D190A">
        <w:rPr>
          <w:rFonts w:cs="Times New Roman"/>
          <w:b/>
          <w:bCs/>
          <w:color w:val="000000"/>
        </w:rPr>
        <w:br/>
      </w:r>
      <w:r w:rsidR="00060969" w:rsidRPr="004D190A">
        <w:rPr>
          <w:rFonts w:cs="Times New Roman"/>
          <w:b/>
          <w:bCs/>
          <w:color w:val="000000"/>
          <w:lang w:eastAsia="ar-SA"/>
        </w:rPr>
        <w:t>24</w:t>
      </w:r>
      <w:r w:rsidR="00F1335E" w:rsidRPr="004D190A">
        <w:rPr>
          <w:rFonts w:cs="Times New Roman"/>
          <w:b/>
          <w:bCs/>
          <w:color w:val="000000"/>
          <w:lang w:eastAsia="ar-SA"/>
        </w:rPr>
        <w:t>.</w:t>
      </w:r>
      <w:r w:rsidR="00060969" w:rsidRPr="004D190A">
        <w:rPr>
          <w:rFonts w:cs="Times New Roman"/>
          <w:b/>
          <w:bCs/>
          <w:color w:val="000000"/>
          <w:lang w:eastAsia="ar-SA"/>
        </w:rPr>
        <w:t xml:space="preserve"> </w:t>
      </w:r>
      <w:r w:rsidR="001C3C86">
        <w:rPr>
          <w:rFonts w:cs="Times New Roman"/>
          <w:b/>
          <w:bCs/>
          <w:color w:val="000000"/>
          <w:lang w:eastAsia="ar-SA"/>
        </w:rPr>
        <w:t>listopad</w:t>
      </w:r>
      <w:r w:rsidR="00060969" w:rsidRPr="004D190A">
        <w:rPr>
          <w:rFonts w:cs="Times New Roman"/>
          <w:b/>
          <w:bCs/>
          <w:color w:val="000000"/>
          <w:lang w:eastAsia="ar-SA"/>
        </w:rPr>
        <w:t xml:space="preserve"> 2017</w:t>
      </w:r>
      <w:r w:rsidR="00D87A1A" w:rsidRPr="004D190A">
        <w:rPr>
          <w:rFonts w:cs="Times New Roman"/>
          <w:b/>
          <w:bCs/>
          <w:color w:val="000000"/>
          <w:lang w:eastAsia="ar-SA"/>
        </w:rPr>
        <w:t xml:space="preserve"> </w:t>
      </w:r>
      <w:r w:rsidR="001C3C86">
        <w:rPr>
          <w:rFonts w:cs="Times New Roman"/>
          <w:b/>
          <w:bCs/>
          <w:color w:val="000000"/>
          <w:lang w:eastAsia="ar-SA"/>
        </w:rPr>
        <w:t xml:space="preserve">– </w:t>
      </w:r>
      <w:r w:rsidR="00C2610F">
        <w:rPr>
          <w:rFonts w:cs="Times New Roman"/>
          <w:b/>
          <w:bCs/>
          <w:color w:val="000000"/>
          <w:lang w:eastAsia="ar-SA"/>
        </w:rPr>
        <w:t>25</w:t>
      </w:r>
      <w:r w:rsidR="00060969" w:rsidRPr="004D190A">
        <w:rPr>
          <w:rFonts w:cs="Times New Roman"/>
          <w:b/>
          <w:bCs/>
          <w:color w:val="000000"/>
          <w:lang w:eastAsia="ar-SA"/>
        </w:rPr>
        <w:t xml:space="preserve">. </w:t>
      </w:r>
      <w:r w:rsidR="001C3C86">
        <w:rPr>
          <w:rFonts w:cs="Times New Roman"/>
          <w:b/>
          <w:bCs/>
          <w:color w:val="000000"/>
          <w:lang w:eastAsia="ar-SA"/>
        </w:rPr>
        <w:t>březen</w:t>
      </w:r>
      <w:r w:rsidR="00060969" w:rsidRPr="004D190A">
        <w:rPr>
          <w:rFonts w:cs="Times New Roman"/>
          <w:b/>
          <w:bCs/>
          <w:color w:val="000000"/>
          <w:lang w:eastAsia="ar-SA"/>
        </w:rPr>
        <w:t xml:space="preserve"> 2018</w:t>
      </w:r>
    </w:p>
    <w:p w14:paraId="62CBE1E1" w14:textId="74310C35" w:rsidR="00C3135F" w:rsidRDefault="00C3135F" w:rsidP="00F1335E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  <w:lang w:eastAsia="ar-SA"/>
        </w:rPr>
        <w:t xml:space="preserve">Prodloužená otevírací doba: </w:t>
      </w:r>
      <w:r w:rsidR="00730D2D">
        <w:rPr>
          <w:rFonts w:cs="Times New Roman"/>
          <w:b/>
          <w:bCs/>
          <w:color w:val="000000"/>
          <w:lang w:eastAsia="ar-SA"/>
        </w:rPr>
        <w:t>21.–</w:t>
      </w:r>
      <w:r w:rsidR="006D43B2">
        <w:rPr>
          <w:rFonts w:cs="Times New Roman"/>
          <w:b/>
          <w:bCs/>
          <w:color w:val="000000"/>
          <w:lang w:eastAsia="ar-SA"/>
        </w:rPr>
        <w:t>25. března,</w:t>
      </w:r>
      <w:r w:rsidR="00730D2D">
        <w:rPr>
          <w:rFonts w:cs="Times New Roman"/>
          <w:b/>
          <w:bCs/>
          <w:color w:val="000000"/>
          <w:lang w:eastAsia="ar-SA"/>
        </w:rPr>
        <w:t xml:space="preserve"> </w:t>
      </w:r>
      <w:r>
        <w:rPr>
          <w:rFonts w:cs="Times New Roman"/>
          <w:b/>
          <w:bCs/>
          <w:color w:val="000000"/>
          <w:lang w:eastAsia="ar-SA"/>
        </w:rPr>
        <w:t>10–21 hodin</w:t>
      </w:r>
    </w:p>
    <w:p w14:paraId="3E721B47" w14:textId="003F3169" w:rsidR="004E176B" w:rsidRDefault="00C3135F" w:rsidP="00F1335E">
      <w:pPr>
        <w:spacing w:after="0"/>
        <w:rPr>
          <w:rFonts w:cs="Times New Roman"/>
          <w:b/>
          <w:bCs/>
          <w:color w:val="000000"/>
          <w:lang w:eastAsia="ar-SA"/>
        </w:rPr>
      </w:pPr>
      <w:proofErr w:type="spellStart"/>
      <w:r>
        <w:rPr>
          <w:rFonts w:cs="Times New Roman"/>
          <w:b/>
          <w:bCs/>
          <w:color w:val="000000"/>
          <w:lang w:eastAsia="ar-SA"/>
        </w:rPr>
        <w:t>Dernisáž</w:t>
      </w:r>
      <w:proofErr w:type="spellEnd"/>
      <w:r>
        <w:rPr>
          <w:rFonts w:cs="Times New Roman"/>
          <w:b/>
          <w:bCs/>
          <w:color w:val="000000"/>
          <w:lang w:eastAsia="ar-SA"/>
        </w:rPr>
        <w:t xml:space="preserve"> s komentovanou prohlídkou 25</w:t>
      </w:r>
      <w:r w:rsidRPr="004D190A">
        <w:rPr>
          <w:rFonts w:cs="Times New Roman"/>
          <w:b/>
          <w:bCs/>
          <w:color w:val="000000"/>
          <w:lang w:eastAsia="ar-SA"/>
        </w:rPr>
        <w:t xml:space="preserve">. </w:t>
      </w:r>
      <w:r>
        <w:rPr>
          <w:rFonts w:cs="Times New Roman"/>
          <w:b/>
          <w:bCs/>
          <w:color w:val="000000"/>
          <w:lang w:eastAsia="ar-SA"/>
        </w:rPr>
        <w:t>b</w:t>
      </w:r>
      <w:r w:rsidR="006D43B2">
        <w:rPr>
          <w:rFonts w:cs="Times New Roman"/>
          <w:b/>
          <w:bCs/>
          <w:color w:val="000000"/>
          <w:lang w:eastAsia="ar-SA"/>
        </w:rPr>
        <w:t>řezna</w:t>
      </w:r>
      <w:r>
        <w:rPr>
          <w:rFonts w:cs="Times New Roman"/>
          <w:b/>
          <w:bCs/>
          <w:color w:val="000000"/>
          <w:lang w:eastAsia="ar-SA"/>
        </w:rPr>
        <w:t xml:space="preserve"> od 18 hodin</w:t>
      </w:r>
    </w:p>
    <w:p w14:paraId="05D32745" w14:textId="46F34B81" w:rsidR="00252E00" w:rsidRPr="00730D2D" w:rsidRDefault="00252E00" w:rsidP="00F1335E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  <w:lang w:eastAsia="ar-SA"/>
        </w:rPr>
        <w:t xml:space="preserve">Finální návštěvnost výstavy ke dni 25. březen - </w:t>
      </w:r>
      <w:r>
        <w:rPr>
          <w:b/>
          <w:bCs/>
        </w:rPr>
        <w:t>26 979 osob</w:t>
      </w:r>
      <w:bookmarkStart w:id="1" w:name="_GoBack"/>
      <w:bookmarkEnd w:id="1"/>
    </w:p>
    <w:p w14:paraId="7D28393C" w14:textId="77777777" w:rsidR="00730D2D" w:rsidRDefault="00730D2D" w:rsidP="00F1335E">
      <w:pPr>
        <w:spacing w:after="0"/>
        <w:rPr>
          <w:rFonts w:cs="Times New Roman"/>
          <w:b/>
          <w:sz w:val="20"/>
          <w:szCs w:val="20"/>
        </w:rPr>
      </w:pPr>
    </w:p>
    <w:p w14:paraId="70F469AB" w14:textId="7C17E0CA" w:rsidR="0002288B" w:rsidRDefault="0077106B" w:rsidP="006D43B2">
      <w:r w:rsidRPr="009276FB">
        <w:t xml:space="preserve">Od listopadového zahájení navštívilo </w:t>
      </w:r>
      <w:proofErr w:type="spellStart"/>
      <w:r w:rsidRPr="009276FB">
        <w:t>Paneland</w:t>
      </w:r>
      <w:proofErr w:type="spellEnd"/>
      <w:r w:rsidRPr="009276FB">
        <w:t xml:space="preserve"> v Uměleckoprůmyslovém muzeu </w:t>
      </w:r>
      <w:r w:rsidR="00476051">
        <w:t>20</w:t>
      </w:r>
      <w:r w:rsidR="002F4CB0">
        <w:t> </w:t>
      </w:r>
      <w:r w:rsidR="00C12226">
        <w:t>76</w:t>
      </w:r>
      <w:r w:rsidR="00476051">
        <w:t>6</w:t>
      </w:r>
      <w:r w:rsidR="002F4CB0">
        <w:t xml:space="preserve"> osob</w:t>
      </w:r>
      <w:r w:rsidRPr="009276FB">
        <w:t xml:space="preserve">. </w:t>
      </w:r>
      <w:r w:rsidR="00476051">
        <w:br/>
      </w:r>
      <w:r w:rsidR="00F22B9B" w:rsidRPr="009276FB">
        <w:t xml:space="preserve">Po KMENECH 90 se tak jedná o další úspěšnou </w:t>
      </w:r>
      <w:r w:rsidR="00F22B9B" w:rsidRPr="005317F2">
        <w:t>výstavu</w:t>
      </w:r>
      <w:r w:rsidR="00F22B9B" w:rsidRPr="009276FB">
        <w:t xml:space="preserve"> Moravské galerie, která na sebe upoutala pozornost širokého spektra návštěvníků</w:t>
      </w:r>
      <w:r w:rsidR="00F22B9B" w:rsidRPr="005317F2">
        <w:t xml:space="preserve">. </w:t>
      </w:r>
      <w:r w:rsidR="006D3557">
        <w:t>Výstavu připravoval tým kurátorů Moravské galerie ve spolupráci s předními československými umělci po tři roky</w:t>
      </w:r>
      <w:r w:rsidR="008076AE">
        <w:t>,</w:t>
      </w:r>
      <w:r w:rsidR="006D3557">
        <w:t xml:space="preserve"> a jak se ukázalo, </w:t>
      </w:r>
      <w:r w:rsidR="00D06DF4">
        <w:t>budování panelových sídlišť je fen</w:t>
      </w:r>
      <w:r w:rsidR="008076AE">
        <w:t>oménem, který fascinuje nejen odborníky</w:t>
      </w:r>
      <w:r w:rsidR="00D06DF4">
        <w:t xml:space="preserve">.  </w:t>
      </w:r>
    </w:p>
    <w:p w14:paraId="3C00FF2C" w14:textId="3108255B" w:rsidR="0077106B" w:rsidRPr="00100850" w:rsidRDefault="00CE1918" w:rsidP="006D43B2">
      <w:pPr>
        <w:rPr>
          <w:rFonts w:cs="Times New Roman"/>
        </w:rPr>
      </w:pPr>
      <w:r w:rsidRPr="00100850">
        <w:t>P</w:t>
      </w:r>
      <w:r w:rsidR="009276FB" w:rsidRPr="00100850">
        <w:t xml:space="preserve">roč nás </w:t>
      </w:r>
      <w:r w:rsidR="00100850">
        <w:t xml:space="preserve">paneláková kultura tak </w:t>
      </w:r>
      <w:r w:rsidR="009276FB" w:rsidRPr="00100850">
        <w:t>přitahuje</w:t>
      </w:r>
      <w:r w:rsidR="00100850" w:rsidRPr="00100850">
        <w:t xml:space="preserve">? </w:t>
      </w:r>
      <w:r w:rsidR="00100850" w:rsidRPr="00100850">
        <w:rPr>
          <w:rFonts w:cs="Times New Roman"/>
        </w:rPr>
        <w:t>„</w:t>
      </w:r>
      <w:r w:rsidR="00100850" w:rsidRPr="00100850">
        <w:rPr>
          <w:rFonts w:cs="Times New Roman"/>
          <w:i/>
          <w:color w:val="000000"/>
        </w:rPr>
        <w:t xml:space="preserve">Panelová výstavba byla dlouho vnímána jako něco provizorního a dočasného, co ale nedopatřením přetrvalo a stalo součástí české identity. Nepodařilo se je zničit ani smazat z mapy země a tak je naopak nutné k nim nalézt cestu a přijmout je za své. Někdo jde na výstavě </w:t>
      </w:r>
      <w:proofErr w:type="spellStart"/>
      <w:r w:rsidR="00100850" w:rsidRPr="00100850">
        <w:rPr>
          <w:rFonts w:cs="Times New Roman"/>
          <w:i/>
          <w:color w:val="000000"/>
        </w:rPr>
        <w:t>Paneland</w:t>
      </w:r>
      <w:proofErr w:type="spellEnd"/>
      <w:r w:rsidR="00100850" w:rsidRPr="00100850">
        <w:rPr>
          <w:rFonts w:cs="Times New Roman"/>
          <w:i/>
          <w:color w:val="000000"/>
        </w:rPr>
        <w:t xml:space="preserve"> navštívit poprvé v životě něco, v čem by ‚nikdy žít nechtěl‘, jiný přichází vzpomínat na své dětství, a mladé rodiny třeba zkoumají historii bydlení, na které si právě vzaly hypotéku, protože si nic jiného dovolit nemohou. Paneláky tak znovu a stále plní svou původní funkci – být dostupným bydlením pro všechny. Ostatně v nich žije čtvrtina naší země.</w:t>
      </w:r>
      <w:r w:rsidR="00100850" w:rsidRPr="00100850">
        <w:rPr>
          <w:rFonts w:cs="Times New Roman"/>
          <w:color w:val="000000"/>
        </w:rPr>
        <w:t>“</w:t>
      </w:r>
      <w:r w:rsidRPr="00100850">
        <w:t xml:space="preserve">, komentuje sociolog Stanislav </w:t>
      </w:r>
      <w:proofErr w:type="spellStart"/>
      <w:r w:rsidRPr="00100850">
        <w:t>Biler</w:t>
      </w:r>
      <w:proofErr w:type="spellEnd"/>
      <w:r w:rsidRPr="00100850">
        <w:t>.</w:t>
      </w:r>
    </w:p>
    <w:p w14:paraId="19441FDC" w14:textId="6B8D4804" w:rsidR="00D06DF4" w:rsidRPr="00100850" w:rsidRDefault="00D06DF4" w:rsidP="00D06DF4">
      <w:pPr>
        <w:rPr>
          <w:rFonts w:cstheme="minorHAnsi"/>
        </w:rPr>
      </w:pPr>
      <w:r>
        <w:rPr>
          <w:rFonts w:cstheme="minorHAnsi"/>
        </w:rPr>
        <w:t xml:space="preserve">Pozitivní ohlas měla </w:t>
      </w:r>
      <w:r w:rsidR="008076AE">
        <w:rPr>
          <w:rFonts w:cstheme="minorHAnsi"/>
        </w:rPr>
        <w:t xml:space="preserve">také vizuální stránka výstavy, </w:t>
      </w:r>
      <w:r>
        <w:rPr>
          <w:rFonts w:cstheme="minorHAnsi"/>
        </w:rPr>
        <w:t>doprovodný katalog s ilustracemi Jana Šrámka byl nominován v soutěži o Nejkrásnější českou knihu</w:t>
      </w:r>
      <w:r w:rsidR="00185DC3">
        <w:rPr>
          <w:rFonts w:cstheme="minorHAnsi"/>
        </w:rPr>
        <w:t xml:space="preserve"> a </w:t>
      </w:r>
      <w:r w:rsidR="00476051">
        <w:rPr>
          <w:rFonts w:cstheme="minorHAnsi"/>
        </w:rPr>
        <w:t>v kategorii ilustrace</w:t>
      </w:r>
      <w:r w:rsidR="00185DC3">
        <w:rPr>
          <w:rFonts w:cstheme="minorHAnsi"/>
        </w:rPr>
        <w:t xml:space="preserve"> má šanci získat také cenu Czech Grand Design</w:t>
      </w:r>
      <w:r>
        <w:rPr>
          <w:rFonts w:cstheme="minorHAnsi"/>
        </w:rPr>
        <w:t xml:space="preserve">. </w:t>
      </w:r>
    </w:p>
    <w:p w14:paraId="6AE9D45D" w14:textId="57B7D10B" w:rsidR="0077106B" w:rsidRDefault="00E0575B" w:rsidP="006D43B2">
      <w:pPr>
        <w:rPr>
          <w:rFonts w:cstheme="minorHAnsi"/>
        </w:rPr>
      </w:pPr>
      <w:r>
        <w:rPr>
          <w:rFonts w:cstheme="minorHAnsi"/>
        </w:rPr>
        <w:lastRenderedPageBreak/>
        <w:t>Pro velký zájem prodloužila Moravská galerie</w:t>
      </w:r>
      <w:r w:rsidR="006D43B2">
        <w:rPr>
          <w:rFonts w:cstheme="minorHAnsi"/>
        </w:rPr>
        <w:t xml:space="preserve"> výstavu o týden. Ve dnech </w:t>
      </w:r>
      <w:proofErr w:type="gramStart"/>
      <w:r w:rsidR="006D43B2">
        <w:rPr>
          <w:rFonts w:cstheme="minorHAnsi"/>
        </w:rPr>
        <w:t>21.–25</w:t>
      </w:r>
      <w:proofErr w:type="gramEnd"/>
      <w:r w:rsidR="006D43B2">
        <w:rPr>
          <w:rFonts w:cstheme="minorHAnsi"/>
        </w:rPr>
        <w:t xml:space="preserve">. března budou </w:t>
      </w:r>
      <w:r w:rsidR="008076AE">
        <w:rPr>
          <w:rFonts w:cstheme="minorHAnsi"/>
        </w:rPr>
        <w:t xml:space="preserve">lidé moci </w:t>
      </w:r>
      <w:r w:rsidR="006D43B2">
        <w:rPr>
          <w:rFonts w:cstheme="minorHAnsi"/>
        </w:rPr>
        <w:t xml:space="preserve">přijít i v pozdějších hodinách, zavírat bude galerie až ve 21 hodin. Kromě prodloužené otevírací doby </w:t>
      </w:r>
      <w:r w:rsidR="008076AE">
        <w:rPr>
          <w:rFonts w:cstheme="minorHAnsi"/>
        </w:rPr>
        <w:t xml:space="preserve">galerie </w:t>
      </w:r>
      <w:r w:rsidR="006D43B2">
        <w:rPr>
          <w:rFonts w:cstheme="minorHAnsi"/>
        </w:rPr>
        <w:t>připravil</w:t>
      </w:r>
      <w:r w:rsidR="008076AE">
        <w:rPr>
          <w:rFonts w:cstheme="minorHAnsi"/>
        </w:rPr>
        <w:t>a</w:t>
      </w:r>
      <w:r w:rsidR="006D43B2">
        <w:rPr>
          <w:rFonts w:cstheme="minorHAnsi"/>
        </w:rPr>
        <w:t xml:space="preserve"> také sérii d</w:t>
      </w:r>
      <w:r w:rsidR="008076AE">
        <w:rPr>
          <w:rFonts w:cstheme="minorHAnsi"/>
        </w:rPr>
        <w:t xml:space="preserve">oprovodných programů. V sobotu </w:t>
      </w:r>
      <w:r w:rsidR="006D43B2">
        <w:rPr>
          <w:rFonts w:cstheme="minorHAnsi"/>
        </w:rPr>
        <w:t xml:space="preserve">24. 3. bude promítat francouzský dokumentární film </w:t>
      </w:r>
      <w:proofErr w:type="spellStart"/>
      <w:r w:rsidR="006D43B2">
        <w:rPr>
          <w:rFonts w:cstheme="minorHAnsi"/>
        </w:rPr>
        <w:t>Concrete</w:t>
      </w:r>
      <w:proofErr w:type="spellEnd"/>
      <w:r w:rsidR="006D43B2">
        <w:rPr>
          <w:rFonts w:cstheme="minorHAnsi"/>
        </w:rPr>
        <w:t xml:space="preserve"> </w:t>
      </w:r>
      <w:proofErr w:type="spellStart"/>
      <w:r w:rsidR="006D43B2">
        <w:rPr>
          <w:rFonts w:cstheme="minorHAnsi"/>
        </w:rPr>
        <w:t>Stories</w:t>
      </w:r>
      <w:proofErr w:type="spellEnd"/>
      <w:r w:rsidR="006D43B2">
        <w:rPr>
          <w:rFonts w:cstheme="minorHAnsi"/>
        </w:rPr>
        <w:t>, který ukáže, jak „</w:t>
      </w:r>
      <w:proofErr w:type="spellStart"/>
      <w:r w:rsidR="006D43B2">
        <w:rPr>
          <w:rFonts w:cstheme="minorHAnsi"/>
        </w:rPr>
        <w:t>panelandy</w:t>
      </w:r>
      <w:proofErr w:type="spellEnd"/>
      <w:r w:rsidR="006D43B2">
        <w:rPr>
          <w:rFonts w:cstheme="minorHAnsi"/>
        </w:rPr>
        <w:t xml:space="preserve">“ vznikaly i jinde v Evropě. Neděle 25. 3. </w:t>
      </w:r>
      <w:r w:rsidR="006D43B2" w:rsidRPr="00C3135F">
        <w:rPr>
          <w:rFonts w:cstheme="minorHAnsi"/>
        </w:rPr>
        <w:t xml:space="preserve">bude </w:t>
      </w:r>
      <w:proofErr w:type="spellStart"/>
      <w:r w:rsidR="006D43B2">
        <w:rPr>
          <w:rFonts w:cstheme="minorHAnsi"/>
        </w:rPr>
        <w:t>dernisážová</w:t>
      </w:r>
      <w:proofErr w:type="spellEnd"/>
      <w:r w:rsidR="006D43B2" w:rsidRPr="00C3135F">
        <w:rPr>
          <w:rFonts w:cstheme="minorHAnsi"/>
        </w:rPr>
        <w:t xml:space="preserve">. Od 16 hodin bude ve výstavě probíhat program pro celou rodinu s umělcem Janem </w:t>
      </w:r>
      <w:proofErr w:type="spellStart"/>
      <w:r w:rsidR="006D43B2" w:rsidRPr="00C3135F">
        <w:rPr>
          <w:rFonts w:cstheme="minorHAnsi"/>
        </w:rPr>
        <w:t>Pfeiffrem</w:t>
      </w:r>
      <w:proofErr w:type="spellEnd"/>
      <w:r w:rsidR="006D43B2" w:rsidRPr="00C3135F">
        <w:rPr>
          <w:rFonts w:cstheme="minorHAnsi"/>
        </w:rPr>
        <w:t xml:space="preserve">. Na něj pak </w:t>
      </w:r>
      <w:r w:rsidR="006D43B2">
        <w:rPr>
          <w:rFonts w:cstheme="minorHAnsi"/>
        </w:rPr>
        <w:t>naváže</w:t>
      </w:r>
      <w:r w:rsidR="006D43B2" w:rsidRPr="00C3135F">
        <w:rPr>
          <w:rFonts w:cstheme="minorHAnsi"/>
        </w:rPr>
        <w:t xml:space="preserve"> komentovaná prohlídka s kurátorem Rostislavem </w:t>
      </w:r>
      <w:proofErr w:type="spellStart"/>
      <w:r w:rsidR="006D43B2" w:rsidRPr="00C3135F">
        <w:rPr>
          <w:rFonts w:cstheme="minorHAnsi"/>
        </w:rPr>
        <w:t>Koryčánkem</w:t>
      </w:r>
      <w:proofErr w:type="spellEnd"/>
      <w:r w:rsidR="006D43B2" w:rsidRPr="00C3135F">
        <w:rPr>
          <w:rFonts w:cstheme="minorHAnsi"/>
        </w:rPr>
        <w:t xml:space="preserve"> </w:t>
      </w:r>
      <w:r w:rsidR="008076AE">
        <w:rPr>
          <w:rFonts w:cstheme="minorHAnsi"/>
        </w:rPr>
        <w:br/>
      </w:r>
      <w:r w:rsidR="006D43B2" w:rsidRPr="00C3135F">
        <w:rPr>
          <w:rFonts w:cstheme="minorHAnsi"/>
        </w:rPr>
        <w:t xml:space="preserve">a </w:t>
      </w:r>
      <w:r w:rsidR="00FB4097">
        <w:rPr>
          <w:rFonts w:cstheme="minorHAnsi"/>
        </w:rPr>
        <w:t xml:space="preserve">architektem výstavy a umělcem </w:t>
      </w:r>
      <w:r w:rsidR="006D43B2" w:rsidRPr="00C3135F">
        <w:rPr>
          <w:rFonts w:cstheme="minorHAnsi"/>
        </w:rPr>
        <w:t xml:space="preserve">Tomášem </w:t>
      </w:r>
      <w:proofErr w:type="spellStart"/>
      <w:r w:rsidR="006D43B2" w:rsidRPr="00C3135F">
        <w:rPr>
          <w:rFonts w:cstheme="minorHAnsi"/>
        </w:rPr>
        <w:t>Džadoněm</w:t>
      </w:r>
      <w:proofErr w:type="spellEnd"/>
      <w:r w:rsidR="006D43B2" w:rsidRPr="00C3135F">
        <w:rPr>
          <w:rFonts w:cstheme="minorHAnsi"/>
        </w:rPr>
        <w:t>.</w:t>
      </w:r>
      <w:r w:rsidR="004E7634">
        <w:rPr>
          <w:rFonts w:cstheme="minorHAnsi"/>
        </w:rPr>
        <w:t xml:space="preserve"> </w:t>
      </w:r>
    </w:p>
    <w:p w14:paraId="429847C6" w14:textId="67063EEF" w:rsidR="00252E00" w:rsidRPr="0077106B" w:rsidRDefault="00C3135F" w:rsidP="006D43B2">
      <w:pPr>
        <w:rPr>
          <w:rFonts w:cstheme="minorHAnsi"/>
        </w:rPr>
      </w:pPr>
      <w:r w:rsidRPr="0077106B">
        <w:rPr>
          <w:rFonts w:cstheme="minorHAnsi"/>
        </w:rPr>
        <w:t xml:space="preserve">Výstava </w:t>
      </w:r>
      <w:proofErr w:type="spellStart"/>
      <w:r w:rsidRPr="0077106B">
        <w:rPr>
          <w:rFonts w:cstheme="minorHAnsi"/>
        </w:rPr>
        <w:t>Paneland</w:t>
      </w:r>
      <w:proofErr w:type="spellEnd"/>
      <w:r w:rsidRPr="0077106B">
        <w:rPr>
          <w:rFonts w:cstheme="minorHAnsi"/>
        </w:rPr>
        <w:t xml:space="preserve"> vrací návštěvníky do období normalizace – věrohodná rekonstrukce typicky panelákového interiéru ze 70. let zprostředkovává dobové reálie, </w:t>
      </w:r>
      <w:r w:rsidR="0077106B" w:rsidRPr="0077106B">
        <w:rPr>
          <w:rFonts w:cstheme="minorHAnsi"/>
        </w:rPr>
        <w:t>fotografie, videa a</w:t>
      </w:r>
      <w:r w:rsidRPr="0077106B">
        <w:rPr>
          <w:rFonts w:cstheme="minorHAnsi"/>
        </w:rPr>
        <w:t xml:space="preserve"> a</w:t>
      </w:r>
      <w:r w:rsidR="0077106B" w:rsidRPr="0077106B">
        <w:rPr>
          <w:rFonts w:cstheme="minorHAnsi"/>
        </w:rPr>
        <w:t>rchivní</w:t>
      </w:r>
      <w:r w:rsidRPr="0077106B">
        <w:rPr>
          <w:rFonts w:cstheme="minorHAnsi"/>
        </w:rPr>
        <w:t xml:space="preserve"> zázna</w:t>
      </w:r>
      <w:r w:rsidR="0077106B" w:rsidRPr="0077106B">
        <w:rPr>
          <w:rFonts w:cstheme="minorHAnsi"/>
        </w:rPr>
        <w:t xml:space="preserve">my osvětlují počátky panelové výstavby i důvody jejího vzniku. Významnou součástí výstavy je </w:t>
      </w:r>
      <w:r w:rsidR="002F4CB0">
        <w:rPr>
          <w:rFonts w:cstheme="minorHAnsi"/>
        </w:rPr>
        <w:br/>
      </w:r>
      <w:r w:rsidR="0077106B" w:rsidRPr="0077106B">
        <w:rPr>
          <w:rFonts w:cstheme="minorHAnsi"/>
        </w:rPr>
        <w:t>i proměna vnímání sídlišť několika generací umělců</w:t>
      </w:r>
      <w:r w:rsidR="0077106B">
        <w:rPr>
          <w:rFonts w:cstheme="minorHAnsi"/>
        </w:rPr>
        <w:t xml:space="preserve"> (Josef </w:t>
      </w:r>
      <w:proofErr w:type="spellStart"/>
      <w:r w:rsidR="0077106B">
        <w:rPr>
          <w:rFonts w:cstheme="minorHAnsi"/>
        </w:rPr>
        <w:t>Bolf</w:t>
      </w:r>
      <w:proofErr w:type="spellEnd"/>
      <w:r w:rsidR="0077106B">
        <w:rPr>
          <w:rFonts w:cstheme="minorHAnsi"/>
        </w:rPr>
        <w:t xml:space="preserve">, David Vávra, Kateřina Šedá, Maxim Velčovský, Pavla </w:t>
      </w:r>
      <w:proofErr w:type="spellStart"/>
      <w:r w:rsidR="0077106B">
        <w:rPr>
          <w:rFonts w:cstheme="minorHAnsi"/>
        </w:rPr>
        <w:t>Scera</w:t>
      </w:r>
      <w:r w:rsidR="006D43B2">
        <w:rPr>
          <w:rFonts w:cstheme="minorHAnsi"/>
        </w:rPr>
        <w:t>nková</w:t>
      </w:r>
      <w:proofErr w:type="spellEnd"/>
      <w:r w:rsidR="0077106B">
        <w:rPr>
          <w:rFonts w:cstheme="minorHAnsi"/>
        </w:rPr>
        <w:t xml:space="preserve"> a další)</w:t>
      </w:r>
      <w:r w:rsidR="0077106B" w:rsidRPr="0077106B">
        <w:rPr>
          <w:rFonts w:cstheme="minorHAnsi"/>
        </w:rPr>
        <w:t xml:space="preserve">. </w:t>
      </w:r>
    </w:p>
    <w:p w14:paraId="309A8E5A" w14:textId="77777777" w:rsidR="009E4F50" w:rsidRDefault="009E4F50" w:rsidP="008C29DD">
      <w:pPr>
        <w:pStyle w:val="Normlnweb"/>
        <w:spacing w:before="0" w:after="0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drawing>
          <wp:inline distT="0" distB="0" distL="0" distR="0" wp14:anchorId="4FCC4500" wp14:editId="682C06B2">
            <wp:extent cx="3291840" cy="5282028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eland_logolista_TZ_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847" cy="528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9F7A3" w14:textId="3453DD06" w:rsidR="00EE13BF" w:rsidRPr="004D190A" w:rsidRDefault="00EE13BF" w:rsidP="008C29DD">
      <w:pPr>
        <w:pStyle w:val="Normlnweb"/>
        <w:spacing w:before="0" w:after="0"/>
        <w:rPr>
          <w:b/>
          <w:color w:val="000000"/>
          <w:sz w:val="22"/>
          <w:szCs w:val="22"/>
        </w:rPr>
      </w:pPr>
      <w:r w:rsidRPr="004D190A">
        <w:rPr>
          <w:b/>
          <w:color w:val="000000"/>
          <w:sz w:val="22"/>
          <w:szCs w:val="22"/>
        </w:rPr>
        <w:t>Kontakt pro média</w:t>
      </w:r>
    </w:p>
    <w:p w14:paraId="00DF5F47" w14:textId="332492EA" w:rsidR="008C29DD" w:rsidRPr="004D190A" w:rsidRDefault="008C29DD" w:rsidP="008C29DD">
      <w:pPr>
        <w:pStyle w:val="Normlnweb"/>
        <w:spacing w:before="0" w:after="0"/>
        <w:rPr>
          <w:color w:val="000000"/>
          <w:sz w:val="22"/>
          <w:szCs w:val="22"/>
        </w:rPr>
      </w:pPr>
      <w:r w:rsidRPr="004D190A">
        <w:rPr>
          <w:b/>
          <w:color w:val="000000"/>
          <w:sz w:val="22"/>
          <w:szCs w:val="22"/>
        </w:rPr>
        <w:t>Michaela Paučo</w:t>
      </w:r>
      <w:r w:rsidRPr="004D190A">
        <w:rPr>
          <w:b/>
          <w:color w:val="000000"/>
          <w:sz w:val="22"/>
          <w:szCs w:val="22"/>
        </w:rPr>
        <w:br/>
      </w:r>
      <w:r w:rsidRPr="004D190A">
        <w:rPr>
          <w:color w:val="000000"/>
          <w:sz w:val="22"/>
          <w:szCs w:val="22"/>
        </w:rPr>
        <w:t>Tisková mluvčí</w:t>
      </w:r>
      <w:r w:rsidRPr="004D190A">
        <w:rPr>
          <w:color w:val="000000"/>
          <w:sz w:val="22"/>
          <w:szCs w:val="22"/>
        </w:rPr>
        <w:br/>
        <w:t xml:space="preserve">E-mail </w:t>
      </w:r>
      <w:hyperlink r:id="rId10" w:history="1">
        <w:r w:rsidRPr="004D190A">
          <w:rPr>
            <w:rStyle w:val="Hypertextovodkaz"/>
            <w:sz w:val="22"/>
            <w:szCs w:val="22"/>
          </w:rPr>
          <w:t>tisk@moravska-galerie.cz</w:t>
        </w:r>
      </w:hyperlink>
      <w:r w:rsidRPr="004D190A">
        <w:rPr>
          <w:color w:val="000000"/>
          <w:sz w:val="22"/>
          <w:szCs w:val="22"/>
        </w:rPr>
        <w:t>, T.: +420 532 169 174, M.: +420 724 516 672</w:t>
      </w:r>
    </w:p>
    <w:p w14:paraId="6B4B49E1" w14:textId="58CA2384" w:rsidR="00C25A0D" w:rsidRPr="009E4F50" w:rsidRDefault="00C25A0D" w:rsidP="009E4F50">
      <w:pPr>
        <w:rPr>
          <w:rFonts w:cs="Times New Roman"/>
          <w:b/>
          <w:bCs/>
          <w:color w:val="000000"/>
          <w:lang w:eastAsia="ar-SA"/>
        </w:rPr>
      </w:pPr>
      <w:bookmarkStart w:id="2" w:name="_Příloha_tiskové_zprávy_2"/>
      <w:bookmarkStart w:id="3" w:name="_Příloha_tiskové_zprávy"/>
      <w:bookmarkEnd w:id="2"/>
      <w:bookmarkEnd w:id="3"/>
    </w:p>
    <w:sectPr w:rsidR="00C25A0D" w:rsidRPr="009E4F50" w:rsidSect="00F2105B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1DCB0" w14:textId="77777777" w:rsidR="008012CC" w:rsidRDefault="008012CC" w:rsidP="00F1335E">
      <w:pPr>
        <w:spacing w:after="0" w:line="240" w:lineRule="auto"/>
      </w:pPr>
      <w:r>
        <w:separator/>
      </w:r>
    </w:p>
  </w:endnote>
  <w:endnote w:type="continuationSeparator" w:id="0">
    <w:p w14:paraId="723CCD59" w14:textId="77777777" w:rsidR="008012CC" w:rsidRDefault="008012CC" w:rsidP="00F1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C9876" w14:textId="77777777" w:rsidR="008012CC" w:rsidRDefault="008012CC" w:rsidP="00F1335E">
      <w:pPr>
        <w:spacing w:after="0" w:line="240" w:lineRule="auto"/>
      </w:pPr>
      <w:r>
        <w:separator/>
      </w:r>
    </w:p>
  </w:footnote>
  <w:footnote w:type="continuationSeparator" w:id="0">
    <w:p w14:paraId="0BD4A512" w14:textId="77777777" w:rsidR="008012CC" w:rsidRDefault="008012CC" w:rsidP="00F1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1D86" w14:textId="77777777" w:rsidR="00E72FED" w:rsidRDefault="00E72FED">
    <w:pPr>
      <w:pStyle w:val="Zhlav"/>
    </w:pPr>
    <w:r>
      <w:rPr>
        <w:noProof/>
        <w:lang w:eastAsia="cs-CZ"/>
      </w:rPr>
      <w:drawing>
        <wp:inline distT="0" distB="0" distL="0" distR="0" wp14:anchorId="338D14F9" wp14:editId="466A74E4">
          <wp:extent cx="3021676" cy="918556"/>
          <wp:effectExtent l="0" t="0" r="762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 T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1676" cy="918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CC0"/>
    <w:multiLevelType w:val="hybridMultilevel"/>
    <w:tmpl w:val="DE1ECB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1431"/>
    <w:multiLevelType w:val="hybridMultilevel"/>
    <w:tmpl w:val="9508D092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3D7205A0"/>
    <w:multiLevelType w:val="hybridMultilevel"/>
    <w:tmpl w:val="8E52637E"/>
    <w:lvl w:ilvl="0" w:tplc="022A7BA2">
      <w:start w:val="2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159AC"/>
    <w:multiLevelType w:val="hybridMultilevel"/>
    <w:tmpl w:val="CE204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71522"/>
    <w:multiLevelType w:val="hybridMultilevel"/>
    <w:tmpl w:val="E7D21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072DC"/>
    <w:multiLevelType w:val="hybridMultilevel"/>
    <w:tmpl w:val="4B568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F6DA5"/>
    <w:multiLevelType w:val="hybridMultilevel"/>
    <w:tmpl w:val="5F98A9D2"/>
    <w:lvl w:ilvl="0" w:tplc="481A9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B8E0F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654EE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29505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7D4C2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C02AA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AC247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6BCE4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14E26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7">
    <w:nsid w:val="6B446DC9"/>
    <w:multiLevelType w:val="hybridMultilevel"/>
    <w:tmpl w:val="EBB2A8D4"/>
    <w:lvl w:ilvl="0" w:tplc="63A66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86FCD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D666C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1C94A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54BAB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6A84C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C0CC0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73B0B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44DE6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8">
    <w:nsid w:val="74E12E34"/>
    <w:multiLevelType w:val="hybridMultilevel"/>
    <w:tmpl w:val="7F44F628"/>
    <w:lvl w:ilvl="0" w:tplc="F2FEB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5C2A4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14EE6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DDEA1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642C6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2E422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DA965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5C4E7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37D68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5E"/>
    <w:rsid w:val="00020BE5"/>
    <w:rsid w:val="0002288B"/>
    <w:rsid w:val="000265BA"/>
    <w:rsid w:val="00032483"/>
    <w:rsid w:val="0005271D"/>
    <w:rsid w:val="0005442B"/>
    <w:rsid w:val="00060969"/>
    <w:rsid w:val="00073EA2"/>
    <w:rsid w:val="00083319"/>
    <w:rsid w:val="000848F9"/>
    <w:rsid w:val="00091A91"/>
    <w:rsid w:val="000945F1"/>
    <w:rsid w:val="000A53B2"/>
    <w:rsid w:val="000A6C89"/>
    <w:rsid w:val="000B36CF"/>
    <w:rsid w:val="000C4111"/>
    <w:rsid w:val="000C7127"/>
    <w:rsid w:val="000C7439"/>
    <w:rsid w:val="000D2DEB"/>
    <w:rsid w:val="000D7DA1"/>
    <w:rsid w:val="00100850"/>
    <w:rsid w:val="00111658"/>
    <w:rsid w:val="001301F4"/>
    <w:rsid w:val="00142A4B"/>
    <w:rsid w:val="00153D2C"/>
    <w:rsid w:val="00155A49"/>
    <w:rsid w:val="00176AD4"/>
    <w:rsid w:val="00185DC3"/>
    <w:rsid w:val="001861ED"/>
    <w:rsid w:val="001977F4"/>
    <w:rsid w:val="00197F38"/>
    <w:rsid w:val="001A73C7"/>
    <w:rsid w:val="001A7D15"/>
    <w:rsid w:val="001C3C86"/>
    <w:rsid w:val="001C6034"/>
    <w:rsid w:val="001C6FF3"/>
    <w:rsid w:val="001D09C3"/>
    <w:rsid w:val="001D0FDF"/>
    <w:rsid w:val="001D4810"/>
    <w:rsid w:val="00204961"/>
    <w:rsid w:val="0020564C"/>
    <w:rsid w:val="00213BB1"/>
    <w:rsid w:val="00221883"/>
    <w:rsid w:val="002232BD"/>
    <w:rsid w:val="00223C10"/>
    <w:rsid w:val="00225709"/>
    <w:rsid w:val="0023316F"/>
    <w:rsid w:val="00251806"/>
    <w:rsid w:val="00252E00"/>
    <w:rsid w:val="002C3400"/>
    <w:rsid w:val="002C4305"/>
    <w:rsid w:val="002D7F7D"/>
    <w:rsid w:val="002F4CB0"/>
    <w:rsid w:val="00315B84"/>
    <w:rsid w:val="00342ADA"/>
    <w:rsid w:val="003510DE"/>
    <w:rsid w:val="00355CC7"/>
    <w:rsid w:val="0036143F"/>
    <w:rsid w:val="003705F2"/>
    <w:rsid w:val="003B4A97"/>
    <w:rsid w:val="003D7C46"/>
    <w:rsid w:val="004121A3"/>
    <w:rsid w:val="00422878"/>
    <w:rsid w:val="0042428A"/>
    <w:rsid w:val="00470C68"/>
    <w:rsid w:val="00476051"/>
    <w:rsid w:val="00476FA9"/>
    <w:rsid w:val="004976FE"/>
    <w:rsid w:val="004D190A"/>
    <w:rsid w:val="004E176B"/>
    <w:rsid w:val="004E7634"/>
    <w:rsid w:val="004F2A6A"/>
    <w:rsid w:val="00502343"/>
    <w:rsid w:val="00515168"/>
    <w:rsid w:val="00522089"/>
    <w:rsid w:val="0052234B"/>
    <w:rsid w:val="00522F77"/>
    <w:rsid w:val="005317F2"/>
    <w:rsid w:val="00551CD2"/>
    <w:rsid w:val="00566408"/>
    <w:rsid w:val="00581D63"/>
    <w:rsid w:val="00594836"/>
    <w:rsid w:val="005A20AD"/>
    <w:rsid w:val="005B3F47"/>
    <w:rsid w:val="005B7CA3"/>
    <w:rsid w:val="005C2EE4"/>
    <w:rsid w:val="005D424A"/>
    <w:rsid w:val="005E0668"/>
    <w:rsid w:val="005F28FB"/>
    <w:rsid w:val="00616F90"/>
    <w:rsid w:val="006456D7"/>
    <w:rsid w:val="00656E4D"/>
    <w:rsid w:val="00662D0E"/>
    <w:rsid w:val="00666D17"/>
    <w:rsid w:val="0067058A"/>
    <w:rsid w:val="00681388"/>
    <w:rsid w:val="00692474"/>
    <w:rsid w:val="006A01BA"/>
    <w:rsid w:val="006A274F"/>
    <w:rsid w:val="006B3D0E"/>
    <w:rsid w:val="006D3557"/>
    <w:rsid w:val="006D43B2"/>
    <w:rsid w:val="006E666C"/>
    <w:rsid w:val="006F4BC7"/>
    <w:rsid w:val="0071051A"/>
    <w:rsid w:val="00730D2D"/>
    <w:rsid w:val="00731C4F"/>
    <w:rsid w:val="00733240"/>
    <w:rsid w:val="00737B2D"/>
    <w:rsid w:val="00741E6B"/>
    <w:rsid w:val="007512FE"/>
    <w:rsid w:val="00766550"/>
    <w:rsid w:val="0077106B"/>
    <w:rsid w:val="00772AB2"/>
    <w:rsid w:val="00773021"/>
    <w:rsid w:val="007804D1"/>
    <w:rsid w:val="00787C35"/>
    <w:rsid w:val="00796E69"/>
    <w:rsid w:val="007A2568"/>
    <w:rsid w:val="007B594E"/>
    <w:rsid w:val="007B61B2"/>
    <w:rsid w:val="007C613C"/>
    <w:rsid w:val="007E056F"/>
    <w:rsid w:val="007E17D2"/>
    <w:rsid w:val="007F7CBB"/>
    <w:rsid w:val="008012CC"/>
    <w:rsid w:val="008076AE"/>
    <w:rsid w:val="00821302"/>
    <w:rsid w:val="00827074"/>
    <w:rsid w:val="0082774B"/>
    <w:rsid w:val="00842368"/>
    <w:rsid w:val="008423B5"/>
    <w:rsid w:val="00842D60"/>
    <w:rsid w:val="00871593"/>
    <w:rsid w:val="00881F7B"/>
    <w:rsid w:val="0088320F"/>
    <w:rsid w:val="008B6576"/>
    <w:rsid w:val="008C29DD"/>
    <w:rsid w:val="008C7058"/>
    <w:rsid w:val="008E1E1E"/>
    <w:rsid w:val="008F5349"/>
    <w:rsid w:val="00911A64"/>
    <w:rsid w:val="009153E0"/>
    <w:rsid w:val="009276FB"/>
    <w:rsid w:val="009300EE"/>
    <w:rsid w:val="00950780"/>
    <w:rsid w:val="00950FC7"/>
    <w:rsid w:val="00955482"/>
    <w:rsid w:val="0096343C"/>
    <w:rsid w:val="00963582"/>
    <w:rsid w:val="0097433A"/>
    <w:rsid w:val="00982ADB"/>
    <w:rsid w:val="00985513"/>
    <w:rsid w:val="009A69D1"/>
    <w:rsid w:val="009C5E01"/>
    <w:rsid w:val="009E4F50"/>
    <w:rsid w:val="009E596D"/>
    <w:rsid w:val="009F4053"/>
    <w:rsid w:val="00A16C81"/>
    <w:rsid w:val="00A20CD7"/>
    <w:rsid w:val="00A467E0"/>
    <w:rsid w:val="00A71B43"/>
    <w:rsid w:val="00A86421"/>
    <w:rsid w:val="00A92069"/>
    <w:rsid w:val="00AA611F"/>
    <w:rsid w:val="00AB056D"/>
    <w:rsid w:val="00AF29BA"/>
    <w:rsid w:val="00B06DA7"/>
    <w:rsid w:val="00B41925"/>
    <w:rsid w:val="00B66193"/>
    <w:rsid w:val="00B71F1E"/>
    <w:rsid w:val="00B76E6F"/>
    <w:rsid w:val="00B87BC4"/>
    <w:rsid w:val="00B91793"/>
    <w:rsid w:val="00B927A1"/>
    <w:rsid w:val="00B9451B"/>
    <w:rsid w:val="00BB43FC"/>
    <w:rsid w:val="00BB768C"/>
    <w:rsid w:val="00BD7F53"/>
    <w:rsid w:val="00BE3B42"/>
    <w:rsid w:val="00BE5EA2"/>
    <w:rsid w:val="00BF4A6E"/>
    <w:rsid w:val="00C12226"/>
    <w:rsid w:val="00C20140"/>
    <w:rsid w:val="00C25A0D"/>
    <w:rsid w:val="00C2610F"/>
    <w:rsid w:val="00C30A85"/>
    <w:rsid w:val="00C3135F"/>
    <w:rsid w:val="00CD26C5"/>
    <w:rsid w:val="00CD4D24"/>
    <w:rsid w:val="00CE1918"/>
    <w:rsid w:val="00CE1E62"/>
    <w:rsid w:val="00CF5212"/>
    <w:rsid w:val="00D06DF4"/>
    <w:rsid w:val="00D618F5"/>
    <w:rsid w:val="00D62949"/>
    <w:rsid w:val="00D86E4F"/>
    <w:rsid w:val="00D87A1A"/>
    <w:rsid w:val="00DB694E"/>
    <w:rsid w:val="00DD23ED"/>
    <w:rsid w:val="00DF0BF1"/>
    <w:rsid w:val="00DF3521"/>
    <w:rsid w:val="00DF4217"/>
    <w:rsid w:val="00DF477D"/>
    <w:rsid w:val="00E0575B"/>
    <w:rsid w:val="00E14AFF"/>
    <w:rsid w:val="00E230D3"/>
    <w:rsid w:val="00E27B3E"/>
    <w:rsid w:val="00E45B49"/>
    <w:rsid w:val="00E52A79"/>
    <w:rsid w:val="00E61EC1"/>
    <w:rsid w:val="00E72FED"/>
    <w:rsid w:val="00E82887"/>
    <w:rsid w:val="00E82CD1"/>
    <w:rsid w:val="00E96920"/>
    <w:rsid w:val="00EA20F7"/>
    <w:rsid w:val="00EC72EF"/>
    <w:rsid w:val="00ED015D"/>
    <w:rsid w:val="00EE13BF"/>
    <w:rsid w:val="00EE18DB"/>
    <w:rsid w:val="00EE308A"/>
    <w:rsid w:val="00F1335E"/>
    <w:rsid w:val="00F168A8"/>
    <w:rsid w:val="00F2105B"/>
    <w:rsid w:val="00F22B9B"/>
    <w:rsid w:val="00F41271"/>
    <w:rsid w:val="00F8013E"/>
    <w:rsid w:val="00F81A24"/>
    <w:rsid w:val="00FA6A33"/>
    <w:rsid w:val="00FA7548"/>
    <w:rsid w:val="00FB2B37"/>
    <w:rsid w:val="00FB4097"/>
    <w:rsid w:val="00FC3F0B"/>
    <w:rsid w:val="00FC4504"/>
    <w:rsid w:val="00FD4F57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BBA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35E"/>
    <w:rPr>
      <w:rFonts w:ascii="Times New Roman" w:eastAsiaTheme="majorEastAsia" w:hAnsi="Times New Roman" w:cstheme="maj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773021"/>
    <w:pPr>
      <w:keepNext/>
      <w:keepLines/>
      <w:spacing w:before="480" w:after="0"/>
      <w:outlineLvl w:val="0"/>
    </w:pPr>
    <w:rPr>
      <w:rFonts w:asciiTheme="majorHAnsi" w:hAnsiTheme="majorHAns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qFormat/>
    <w:rsid w:val="00F1335E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1335E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1335E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35E"/>
    <w:rPr>
      <w:rFonts w:ascii="Times New Roman" w:eastAsiaTheme="majorEastAsia" w:hAnsi="Times New Roman" w:cstheme="majorBidi"/>
    </w:rPr>
  </w:style>
  <w:style w:type="paragraph" w:styleId="Zpat">
    <w:name w:val="footer"/>
    <w:basedOn w:val="Normln"/>
    <w:link w:val="Zpat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35E"/>
    <w:rPr>
      <w:rFonts w:ascii="Times New Roman" w:eastAsiaTheme="majorEastAsia" w:hAnsi="Times New Roman" w:cstheme="maj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35E"/>
    <w:rPr>
      <w:rFonts w:ascii="Tahoma" w:eastAsiaTheme="majorEastAsi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456D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210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0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05B"/>
    <w:rPr>
      <w:rFonts w:ascii="Times New Roman" w:eastAsiaTheme="majorEastAsia" w:hAnsi="Times New Roman" w:cstheme="maj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0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05B"/>
    <w:rPr>
      <w:rFonts w:ascii="Times New Roman" w:eastAsiaTheme="majorEastAsia" w:hAnsi="Times New Roman" w:cstheme="majorBid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D4810"/>
    <w:pPr>
      <w:spacing w:after="0" w:line="240" w:lineRule="auto"/>
    </w:pPr>
    <w:rPr>
      <w:rFonts w:ascii="Times New Roman" w:eastAsiaTheme="majorEastAsia" w:hAnsi="Times New Roman" w:cstheme="majorBidi"/>
    </w:rPr>
  </w:style>
  <w:style w:type="paragraph" w:customStyle="1" w:styleId="xmsonormal">
    <w:name w:val="x_msonormal"/>
    <w:basedOn w:val="Normln"/>
    <w:rsid w:val="00E45B49"/>
    <w:pPr>
      <w:spacing w:before="100" w:beforeAutospacing="1" w:after="100" w:afterAutospacing="1" w:line="240" w:lineRule="auto"/>
    </w:pPr>
    <w:rPr>
      <w:rFonts w:ascii="Times" w:eastAsiaTheme="minorEastAsia" w:hAnsi="Times" w:cstheme="minorBid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138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B6576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73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35E"/>
    <w:rPr>
      <w:rFonts w:ascii="Times New Roman" w:eastAsiaTheme="majorEastAsia" w:hAnsi="Times New Roman" w:cstheme="maj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773021"/>
    <w:pPr>
      <w:keepNext/>
      <w:keepLines/>
      <w:spacing w:before="480" w:after="0"/>
      <w:outlineLvl w:val="0"/>
    </w:pPr>
    <w:rPr>
      <w:rFonts w:asciiTheme="majorHAnsi" w:hAnsiTheme="majorHAns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qFormat/>
    <w:rsid w:val="00F1335E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1335E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1335E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35E"/>
    <w:rPr>
      <w:rFonts w:ascii="Times New Roman" w:eastAsiaTheme="majorEastAsia" w:hAnsi="Times New Roman" w:cstheme="majorBidi"/>
    </w:rPr>
  </w:style>
  <w:style w:type="paragraph" w:styleId="Zpat">
    <w:name w:val="footer"/>
    <w:basedOn w:val="Normln"/>
    <w:link w:val="Zpat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35E"/>
    <w:rPr>
      <w:rFonts w:ascii="Times New Roman" w:eastAsiaTheme="majorEastAsia" w:hAnsi="Times New Roman" w:cstheme="maj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35E"/>
    <w:rPr>
      <w:rFonts w:ascii="Tahoma" w:eastAsiaTheme="majorEastAsi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456D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210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0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05B"/>
    <w:rPr>
      <w:rFonts w:ascii="Times New Roman" w:eastAsiaTheme="majorEastAsia" w:hAnsi="Times New Roman" w:cstheme="maj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0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05B"/>
    <w:rPr>
      <w:rFonts w:ascii="Times New Roman" w:eastAsiaTheme="majorEastAsia" w:hAnsi="Times New Roman" w:cstheme="majorBid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D4810"/>
    <w:pPr>
      <w:spacing w:after="0" w:line="240" w:lineRule="auto"/>
    </w:pPr>
    <w:rPr>
      <w:rFonts w:ascii="Times New Roman" w:eastAsiaTheme="majorEastAsia" w:hAnsi="Times New Roman" w:cstheme="majorBidi"/>
    </w:rPr>
  </w:style>
  <w:style w:type="paragraph" w:customStyle="1" w:styleId="xmsonormal">
    <w:name w:val="x_msonormal"/>
    <w:basedOn w:val="Normln"/>
    <w:rsid w:val="00E45B49"/>
    <w:pPr>
      <w:spacing w:before="100" w:beforeAutospacing="1" w:after="100" w:afterAutospacing="1" w:line="240" w:lineRule="auto"/>
    </w:pPr>
    <w:rPr>
      <w:rFonts w:ascii="Times" w:eastAsiaTheme="minorEastAsia" w:hAnsi="Times" w:cstheme="minorBid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138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B6576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73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8236">
          <w:marLeft w:val="677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167">
          <w:marLeft w:val="677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778">
          <w:marLeft w:val="677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39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7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isk@moravska-galerie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18E82-2230-4EEF-B100-1960C746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505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Paučo Michaela</dc:creator>
  <cp:lastModifiedBy>Paučo Michaela</cp:lastModifiedBy>
  <cp:revision>14</cp:revision>
  <cp:lastPrinted>2018-03-13T09:22:00Z</cp:lastPrinted>
  <dcterms:created xsi:type="dcterms:W3CDTF">2018-03-12T10:55:00Z</dcterms:created>
  <dcterms:modified xsi:type="dcterms:W3CDTF">2018-03-28T12:35:00Z</dcterms:modified>
</cp:coreProperties>
</file>