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B342E" w14:textId="77777777" w:rsidR="00F1335E" w:rsidRDefault="00F1335E" w:rsidP="00F1335E">
      <w:pPr>
        <w:pStyle w:val="Normlnweb"/>
        <w:rPr>
          <w:b/>
          <w:color w:val="000000"/>
          <w:sz w:val="40"/>
          <w:szCs w:val="40"/>
        </w:rPr>
      </w:pPr>
      <w:bookmarkStart w:id="0" w:name="_top"/>
      <w:bookmarkEnd w:id="0"/>
    </w:p>
    <w:p w14:paraId="35E24D90" w14:textId="64417166" w:rsidR="004E176B" w:rsidRDefault="00496E5E" w:rsidP="00B87BC4">
      <w:pPr>
        <w:pStyle w:val="Normlnweb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 xml:space="preserve">Moravská galerie obmění stálou expozici </w:t>
      </w:r>
      <w:r w:rsidR="00A23450">
        <w:rPr>
          <w:b/>
          <w:color w:val="000000"/>
          <w:sz w:val="40"/>
          <w:szCs w:val="40"/>
        </w:rPr>
        <w:t>ART IS HERE</w:t>
      </w:r>
      <w:r>
        <w:rPr>
          <w:b/>
          <w:color w:val="000000"/>
          <w:sz w:val="40"/>
          <w:szCs w:val="40"/>
        </w:rPr>
        <w:t xml:space="preserve"> – vystaví p</w:t>
      </w:r>
      <w:r w:rsidR="00390C7E">
        <w:rPr>
          <w:b/>
          <w:color w:val="000000"/>
          <w:sz w:val="40"/>
          <w:szCs w:val="40"/>
        </w:rPr>
        <w:t xml:space="preserve">anelákové košile Kateřiny Šedé </w:t>
      </w:r>
    </w:p>
    <w:p w14:paraId="5AD9DB52" w14:textId="36C5B8B5" w:rsidR="00B71F1E" w:rsidRDefault="007711C7" w:rsidP="00B87BC4">
      <w:pPr>
        <w:pStyle w:val="Normln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Tisková zpráva ze dne 20</w:t>
      </w:r>
      <w:r w:rsidR="001301F4">
        <w:rPr>
          <w:b/>
          <w:color w:val="000000"/>
          <w:sz w:val="22"/>
          <w:szCs w:val="22"/>
        </w:rPr>
        <w:t xml:space="preserve">. </w:t>
      </w:r>
      <w:r w:rsidR="008D6E9E">
        <w:rPr>
          <w:b/>
          <w:color w:val="000000"/>
          <w:sz w:val="22"/>
          <w:szCs w:val="22"/>
        </w:rPr>
        <w:t>únor 2019</w:t>
      </w:r>
    </w:p>
    <w:p w14:paraId="514AEA9B" w14:textId="1722E6A6" w:rsidR="001D55E8" w:rsidRDefault="008D6E9E" w:rsidP="00AA611F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  <w:lang w:eastAsia="ar-SA"/>
        </w:rPr>
        <w:t xml:space="preserve">Moravská galerie </w:t>
      </w:r>
      <w:r w:rsidR="001D55E8">
        <w:rPr>
          <w:rFonts w:cs="Times New Roman"/>
          <w:b/>
          <w:bCs/>
          <w:color w:val="000000"/>
          <w:lang w:eastAsia="ar-SA"/>
        </w:rPr>
        <w:t xml:space="preserve">vystaví košile s motivem líšeňských paneláků, které </w:t>
      </w:r>
      <w:r w:rsidR="00A23450">
        <w:rPr>
          <w:rFonts w:cs="Times New Roman"/>
          <w:b/>
          <w:bCs/>
          <w:color w:val="000000"/>
          <w:lang w:eastAsia="ar-SA"/>
        </w:rPr>
        <w:t xml:space="preserve">jsou součástí </w:t>
      </w:r>
      <w:r w:rsidR="001D55E8">
        <w:rPr>
          <w:rFonts w:cs="Times New Roman"/>
          <w:b/>
          <w:bCs/>
          <w:color w:val="000000"/>
          <w:lang w:eastAsia="ar-SA"/>
        </w:rPr>
        <w:t>projekt</w:t>
      </w:r>
      <w:r w:rsidR="00A23450">
        <w:rPr>
          <w:rFonts w:cs="Times New Roman"/>
          <w:b/>
          <w:bCs/>
          <w:color w:val="000000"/>
          <w:lang w:eastAsia="ar-SA"/>
        </w:rPr>
        <w:t>u</w:t>
      </w:r>
      <w:r w:rsidR="001D55E8">
        <w:rPr>
          <w:rFonts w:cs="Times New Roman"/>
          <w:b/>
          <w:bCs/>
          <w:color w:val="000000"/>
          <w:lang w:eastAsia="ar-SA"/>
        </w:rPr>
        <w:t xml:space="preserve"> Kateřiny Šedé </w:t>
      </w:r>
      <w:proofErr w:type="spellStart"/>
      <w:r w:rsidR="001D55E8">
        <w:rPr>
          <w:rFonts w:cs="Times New Roman"/>
          <w:b/>
          <w:bCs/>
          <w:color w:val="000000"/>
          <w:lang w:eastAsia="ar-SA"/>
        </w:rPr>
        <w:t>Každej</w:t>
      </w:r>
      <w:proofErr w:type="spellEnd"/>
      <w:r w:rsidR="001D55E8">
        <w:rPr>
          <w:rFonts w:cs="Times New Roman"/>
          <w:b/>
          <w:bCs/>
          <w:color w:val="000000"/>
          <w:lang w:eastAsia="ar-SA"/>
        </w:rPr>
        <w:t xml:space="preserve"> pes jiná ves</w:t>
      </w:r>
      <w:r w:rsidR="00A23450">
        <w:rPr>
          <w:rFonts w:cs="Times New Roman"/>
          <w:b/>
          <w:bCs/>
          <w:color w:val="000000"/>
          <w:lang w:eastAsia="ar-SA"/>
        </w:rPr>
        <w:t xml:space="preserve"> z roku 2007</w:t>
      </w:r>
      <w:r w:rsidR="001D55E8">
        <w:rPr>
          <w:rFonts w:cs="Times New Roman"/>
          <w:b/>
          <w:bCs/>
          <w:color w:val="000000"/>
          <w:lang w:eastAsia="ar-SA"/>
        </w:rPr>
        <w:t xml:space="preserve">. Košile tenkrát </w:t>
      </w:r>
      <w:r w:rsidR="00A23450">
        <w:rPr>
          <w:rFonts w:cs="Times New Roman"/>
          <w:b/>
          <w:bCs/>
          <w:color w:val="000000"/>
          <w:lang w:eastAsia="ar-SA"/>
        </w:rPr>
        <w:t>roze</w:t>
      </w:r>
      <w:r w:rsidR="001D55E8">
        <w:rPr>
          <w:rFonts w:cs="Times New Roman"/>
          <w:b/>
          <w:bCs/>
          <w:color w:val="000000"/>
          <w:lang w:eastAsia="ar-SA"/>
        </w:rPr>
        <w:t>slala</w:t>
      </w:r>
      <w:r w:rsidR="00A23450">
        <w:rPr>
          <w:rFonts w:cs="Times New Roman"/>
          <w:b/>
          <w:bCs/>
          <w:color w:val="000000"/>
          <w:lang w:eastAsia="ar-SA"/>
        </w:rPr>
        <w:t xml:space="preserve"> na adresy brněnského sídliště</w:t>
      </w:r>
      <w:r w:rsidR="001D55E8">
        <w:rPr>
          <w:rFonts w:cs="Times New Roman"/>
          <w:b/>
          <w:bCs/>
          <w:color w:val="000000"/>
          <w:lang w:eastAsia="ar-SA"/>
        </w:rPr>
        <w:t>,</w:t>
      </w:r>
      <w:r w:rsidR="00A23450">
        <w:rPr>
          <w:rFonts w:cs="Times New Roman"/>
          <w:b/>
          <w:bCs/>
          <w:color w:val="000000"/>
          <w:lang w:eastAsia="ar-SA"/>
        </w:rPr>
        <w:t xml:space="preserve"> aby vyprovokovala jejich obyvatel</w:t>
      </w:r>
      <w:r w:rsidR="0077674C">
        <w:rPr>
          <w:rFonts w:cs="Times New Roman"/>
          <w:b/>
          <w:bCs/>
          <w:color w:val="000000"/>
          <w:lang w:eastAsia="ar-SA"/>
        </w:rPr>
        <w:t>e</w:t>
      </w:r>
      <w:r w:rsidR="001D55E8">
        <w:rPr>
          <w:rFonts w:cs="Times New Roman"/>
          <w:b/>
          <w:bCs/>
          <w:color w:val="000000"/>
          <w:lang w:eastAsia="ar-SA"/>
        </w:rPr>
        <w:t xml:space="preserve"> </w:t>
      </w:r>
      <w:r w:rsidR="00995B2A">
        <w:rPr>
          <w:rFonts w:cs="Times New Roman"/>
          <w:b/>
          <w:bCs/>
          <w:color w:val="000000"/>
          <w:lang w:eastAsia="ar-SA"/>
        </w:rPr>
        <w:t xml:space="preserve">k účasti na </w:t>
      </w:r>
      <w:r w:rsidR="001D55E8">
        <w:rPr>
          <w:rFonts w:cs="Times New Roman"/>
          <w:b/>
          <w:bCs/>
          <w:color w:val="000000"/>
          <w:lang w:eastAsia="ar-SA"/>
        </w:rPr>
        <w:t>vernisáži v</w:t>
      </w:r>
      <w:r w:rsidR="00995B2A">
        <w:rPr>
          <w:rFonts w:cs="Times New Roman"/>
          <w:b/>
          <w:bCs/>
          <w:color w:val="000000"/>
          <w:lang w:eastAsia="ar-SA"/>
        </w:rPr>
        <w:t xml:space="preserve"> Moravské galerii</w:t>
      </w:r>
      <w:r w:rsidR="001D55E8">
        <w:rPr>
          <w:rFonts w:cs="Times New Roman"/>
          <w:b/>
          <w:bCs/>
          <w:color w:val="000000"/>
          <w:lang w:eastAsia="ar-SA"/>
        </w:rPr>
        <w:t xml:space="preserve">. </w:t>
      </w:r>
      <w:r w:rsidR="0077674C">
        <w:rPr>
          <w:rFonts w:cs="Times New Roman"/>
          <w:b/>
          <w:bCs/>
          <w:color w:val="000000"/>
          <w:lang w:eastAsia="ar-SA"/>
        </w:rPr>
        <w:t>Kateřina Šedá se p</w:t>
      </w:r>
      <w:r w:rsidR="00995B2A">
        <w:rPr>
          <w:rFonts w:cs="Times New Roman"/>
          <w:b/>
          <w:bCs/>
          <w:color w:val="000000"/>
          <w:lang w:eastAsia="ar-SA"/>
        </w:rPr>
        <w:t xml:space="preserve">rostřednictvím </w:t>
      </w:r>
      <w:r w:rsidR="0077674C">
        <w:rPr>
          <w:rFonts w:cs="Times New Roman"/>
          <w:b/>
          <w:bCs/>
          <w:color w:val="000000"/>
          <w:lang w:eastAsia="ar-SA"/>
        </w:rPr>
        <w:t xml:space="preserve">svého výzkumu </w:t>
      </w:r>
      <w:r w:rsidR="00995B2A">
        <w:rPr>
          <w:rFonts w:cs="Times New Roman"/>
          <w:b/>
          <w:bCs/>
          <w:color w:val="000000"/>
          <w:lang w:eastAsia="ar-SA"/>
        </w:rPr>
        <w:t xml:space="preserve">pokouší o nápravu jedinců, komunit i lokalit s narušenými mezilidskými vztahy, jak </w:t>
      </w:r>
      <w:r w:rsidR="0077674C">
        <w:rPr>
          <w:rFonts w:cs="Times New Roman"/>
          <w:b/>
          <w:bCs/>
          <w:color w:val="000000"/>
          <w:lang w:eastAsia="ar-SA"/>
        </w:rPr>
        <w:t xml:space="preserve">ukazuje i úspěšný projekt UNES-CO, kterým prezentovala Českou republiku na architektonickém bienále v Benátkách. </w:t>
      </w:r>
      <w:r w:rsidR="00884BED">
        <w:rPr>
          <w:rFonts w:cs="Times New Roman"/>
          <w:b/>
          <w:bCs/>
          <w:color w:val="000000"/>
          <w:lang w:eastAsia="ar-SA"/>
        </w:rPr>
        <w:t>Zakoupení výs</w:t>
      </w:r>
      <w:r w:rsidR="007711C7">
        <w:rPr>
          <w:rFonts w:cs="Times New Roman"/>
          <w:b/>
          <w:bCs/>
          <w:color w:val="000000"/>
          <w:lang w:eastAsia="ar-SA"/>
        </w:rPr>
        <w:t xml:space="preserve">tavní verze projektu </w:t>
      </w:r>
      <w:proofErr w:type="spellStart"/>
      <w:r w:rsidR="007711C7">
        <w:rPr>
          <w:rFonts w:cs="Times New Roman"/>
          <w:b/>
          <w:bCs/>
          <w:color w:val="000000"/>
          <w:lang w:eastAsia="ar-SA"/>
        </w:rPr>
        <w:t>Každej</w:t>
      </w:r>
      <w:proofErr w:type="spellEnd"/>
      <w:r w:rsidR="00884BED">
        <w:rPr>
          <w:rFonts w:cs="Times New Roman"/>
          <w:b/>
          <w:bCs/>
          <w:color w:val="000000"/>
          <w:lang w:eastAsia="ar-SA"/>
        </w:rPr>
        <w:t xml:space="preserve"> pes jiná ves patřilo mezi nejdůležitější akvizice Moravské galerie v Brně za loňský rok a stane se součástí expozice ART IS HERE v Pražákově paláci.</w:t>
      </w:r>
    </w:p>
    <w:p w14:paraId="438C0A00" w14:textId="2DE3DB6A" w:rsidR="00B71F1E" w:rsidRPr="00B71F1E" w:rsidRDefault="00884BED" w:rsidP="00B87BC4">
      <w:pPr>
        <w:pStyle w:val="Normln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 IS HERE</w:t>
      </w:r>
      <w:r w:rsidR="008D6E9E">
        <w:rPr>
          <w:b/>
          <w:color w:val="000000"/>
          <w:sz w:val="22"/>
          <w:szCs w:val="22"/>
        </w:rPr>
        <w:t xml:space="preserve">: </w:t>
      </w:r>
      <w:r w:rsidR="001D55E8">
        <w:rPr>
          <w:b/>
          <w:color w:val="000000"/>
          <w:sz w:val="22"/>
          <w:szCs w:val="22"/>
        </w:rPr>
        <w:t>KATEŘINA ŠEDÁ. KAŽDEJ PES JINÁ VES</w:t>
      </w:r>
    </w:p>
    <w:p w14:paraId="7CB09EB7" w14:textId="43F2D8C6" w:rsidR="005F1484" w:rsidRDefault="0096471F" w:rsidP="005F1484">
      <w:pPr>
        <w:spacing w:after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Expozice Nového umění, </w:t>
      </w:r>
      <w:r w:rsidR="008D6E9E">
        <w:rPr>
          <w:rFonts w:cs="Times New Roman"/>
          <w:b/>
          <w:bCs/>
          <w:color w:val="000000"/>
        </w:rPr>
        <w:t>Pražákův palác</w:t>
      </w:r>
      <w:r w:rsidR="005F1484" w:rsidRPr="000873F5">
        <w:rPr>
          <w:rFonts w:cs="Times New Roman"/>
          <w:b/>
          <w:bCs/>
          <w:color w:val="000000"/>
        </w:rPr>
        <w:t xml:space="preserve">, Husova </w:t>
      </w:r>
      <w:r w:rsidR="008D6E9E">
        <w:rPr>
          <w:rFonts w:cs="Times New Roman"/>
          <w:b/>
          <w:bCs/>
          <w:color w:val="000000"/>
        </w:rPr>
        <w:t>18</w:t>
      </w:r>
      <w:r>
        <w:rPr>
          <w:rFonts w:cs="Times New Roman"/>
          <w:b/>
          <w:bCs/>
          <w:color w:val="000000"/>
        </w:rPr>
        <w:t xml:space="preserve"> </w:t>
      </w:r>
    </w:p>
    <w:p w14:paraId="310D1B47" w14:textId="167F876E" w:rsidR="001D55E8" w:rsidRDefault="0077674C" w:rsidP="005F1484">
      <w:pPr>
        <w:spacing w:after="0"/>
        <w:rPr>
          <w:rFonts w:cs="Times New Roman"/>
          <w:b/>
          <w:bCs/>
          <w:color w:val="000000"/>
          <w:lang w:eastAsia="ar-SA"/>
        </w:rPr>
      </w:pPr>
      <w:r>
        <w:rPr>
          <w:rFonts w:cs="Times New Roman"/>
          <w:b/>
          <w:bCs/>
          <w:color w:val="000000"/>
        </w:rPr>
        <w:t>Od 20</w:t>
      </w:r>
      <w:r w:rsidR="00D3322D">
        <w:rPr>
          <w:rFonts w:cs="Times New Roman"/>
          <w:b/>
          <w:bCs/>
          <w:color w:val="000000"/>
        </w:rPr>
        <w:t xml:space="preserve">. 2. </w:t>
      </w:r>
      <w:r w:rsidR="00884BED">
        <w:rPr>
          <w:rFonts w:cs="Times New Roman"/>
          <w:b/>
          <w:bCs/>
          <w:color w:val="000000"/>
        </w:rPr>
        <w:t>2019</w:t>
      </w:r>
    </w:p>
    <w:p w14:paraId="6E686A74" w14:textId="1E2D0FF5" w:rsidR="00F1335E" w:rsidRDefault="00733240" w:rsidP="00F1335E">
      <w:pPr>
        <w:spacing w:after="0"/>
        <w:rPr>
          <w:b/>
        </w:rPr>
      </w:pPr>
      <w:r>
        <w:rPr>
          <w:b/>
        </w:rPr>
        <w:t>Kurátor</w:t>
      </w:r>
      <w:r w:rsidR="00F1335E" w:rsidRPr="0039542E">
        <w:rPr>
          <w:b/>
        </w:rPr>
        <w:t xml:space="preserve">: </w:t>
      </w:r>
      <w:r w:rsidR="008D6E9E">
        <w:rPr>
          <w:b/>
        </w:rPr>
        <w:t>Ondřej Chrobák</w:t>
      </w:r>
    </w:p>
    <w:p w14:paraId="19A035B6" w14:textId="77777777" w:rsidR="00884BED" w:rsidRDefault="00884BED" w:rsidP="00F1335E">
      <w:pPr>
        <w:spacing w:after="0"/>
      </w:pPr>
    </w:p>
    <w:p w14:paraId="32395831" w14:textId="3A462D53" w:rsidR="00884BED" w:rsidRPr="00884BED" w:rsidRDefault="0077674C" w:rsidP="00884BED">
      <w:pPr>
        <w:pStyle w:val="Bezmezer"/>
      </w:pPr>
      <w:r>
        <w:t xml:space="preserve">Projekt Kateřiny Šedé </w:t>
      </w:r>
      <w:proofErr w:type="spellStart"/>
      <w:r>
        <w:t>Každej</w:t>
      </w:r>
      <w:proofErr w:type="spellEnd"/>
      <w:r w:rsidR="00884BED" w:rsidRPr="00884BED">
        <w:t xml:space="preserve"> pes jiná ves </w:t>
      </w:r>
      <w:r>
        <w:t xml:space="preserve">měl premiéru </w:t>
      </w:r>
      <w:r w:rsidR="00884BED" w:rsidRPr="00884BED">
        <w:t>v Moravské galerii v roce 2007</w:t>
      </w:r>
      <w:r>
        <w:t xml:space="preserve"> v prostoru Atria v Pražákově paláci</w:t>
      </w:r>
      <w:r w:rsidR="00884BED" w:rsidRPr="00884BED">
        <w:t xml:space="preserve">. Následně se s ním umělkyně prezentovala </w:t>
      </w:r>
      <w:r w:rsidR="00B85990">
        <w:t xml:space="preserve">na </w:t>
      </w:r>
      <w:r w:rsidR="00884BED" w:rsidRPr="00884BED">
        <w:t xml:space="preserve">prestižní mezinárodní přehlídce </w:t>
      </w:r>
      <w:proofErr w:type="spellStart"/>
      <w:r w:rsidR="00884BED" w:rsidRPr="00884BED">
        <w:t>Documenta</w:t>
      </w:r>
      <w:proofErr w:type="spellEnd"/>
      <w:r w:rsidR="00884BED" w:rsidRPr="00884BED">
        <w:t xml:space="preserve"> 12 v německém </w:t>
      </w:r>
      <w:proofErr w:type="spellStart"/>
      <w:r w:rsidR="00884BED" w:rsidRPr="00884BED">
        <w:t>Kasselu</w:t>
      </w:r>
      <w:proofErr w:type="spellEnd"/>
      <w:r w:rsidR="00884BED" w:rsidRPr="00884BED">
        <w:t xml:space="preserve">. Kateřina Šedá si vytvořila opsáním jmen ze zvonků adresář tisíce rodin z brněnského sídliště Nová Líšeň, kterým následně zaslala košile s motivy barevných fasád paneláků, </w:t>
      </w:r>
      <w:r>
        <w:t>v nichž vybrané rodiny bydlí. Jako adresáty a odesí</w:t>
      </w:r>
      <w:r w:rsidR="00884BED" w:rsidRPr="00884BED">
        <w:t>latele uváděla jednotlivé obyvatele sídliště, čímž vytvořila dvojice navzájem neznámých lidí. Všichni adresáti poté dostali pozvání na ve</w:t>
      </w:r>
      <w:r>
        <w:t>rnisáž v Moravské galerii</w:t>
      </w:r>
      <w:r w:rsidR="00884BED" w:rsidRPr="00884BED">
        <w:t>.</w:t>
      </w:r>
      <w:r w:rsidR="00884BED">
        <w:t xml:space="preserve"> </w:t>
      </w:r>
      <w:r w:rsidR="00B85990">
        <w:t>Kateřina Šedá se b</w:t>
      </w:r>
      <w:r w:rsidR="00E44DD2">
        <w:t>rání označení umělkyně, zajímají ji vztahy mezi lidmi i</w:t>
      </w:r>
      <w:r w:rsidR="00B85990">
        <w:t xml:space="preserve"> uvnitř nejrůznějších společenství a jejich možná změna k lepšímu.</w:t>
      </w:r>
    </w:p>
    <w:p w14:paraId="5CF917CE" w14:textId="77777777" w:rsidR="00884BED" w:rsidRDefault="00884BED" w:rsidP="00F1335E">
      <w:pPr>
        <w:spacing w:after="0"/>
      </w:pPr>
    </w:p>
    <w:p w14:paraId="018FBD79" w14:textId="68250FC4" w:rsidR="00346C9F" w:rsidRDefault="00E44DD2" w:rsidP="00F1335E">
      <w:pPr>
        <w:spacing w:after="0"/>
      </w:pPr>
      <w:r>
        <w:t>Do výstavní dramaturgie</w:t>
      </w:r>
      <w:r w:rsidR="00884BED">
        <w:t xml:space="preserve"> M</w:t>
      </w:r>
      <w:r>
        <w:t xml:space="preserve">oravské galerie se projekt </w:t>
      </w:r>
      <w:proofErr w:type="spellStart"/>
      <w:r>
        <w:t>Každej</w:t>
      </w:r>
      <w:proofErr w:type="spellEnd"/>
      <w:r w:rsidR="00884BED">
        <w:t xml:space="preserve"> pes jiná ves vr</w:t>
      </w:r>
      <w:r w:rsidR="0096471F">
        <w:t xml:space="preserve">átil prostřednictvím </w:t>
      </w:r>
      <w:r>
        <w:t xml:space="preserve">výstavy </w:t>
      </w:r>
      <w:proofErr w:type="spellStart"/>
      <w:r>
        <w:t>Paneland</w:t>
      </w:r>
      <w:proofErr w:type="spellEnd"/>
      <w:r>
        <w:t xml:space="preserve">: </w:t>
      </w:r>
      <w:proofErr w:type="gramStart"/>
      <w:r>
        <w:t>N</w:t>
      </w:r>
      <w:r w:rsidR="00884BED">
        <w:t>ejvětší</w:t>
      </w:r>
      <w:proofErr w:type="gramEnd"/>
      <w:r w:rsidR="00884BED">
        <w:t xml:space="preserve"> československý experiment, </w:t>
      </w:r>
      <w:r>
        <w:t xml:space="preserve">která </w:t>
      </w:r>
      <w:proofErr w:type="gramStart"/>
      <w:r>
        <w:t>se</w:t>
      </w:r>
      <w:proofErr w:type="gramEnd"/>
      <w:r>
        <w:t xml:space="preserve"> mimo jiné věnovala i</w:t>
      </w:r>
      <w:r w:rsidR="00884BED">
        <w:t xml:space="preserve"> uměle</w:t>
      </w:r>
      <w:r w:rsidR="00B85990">
        <w:t xml:space="preserve">cké reflexi panelových sídlišť. </w:t>
      </w:r>
      <w:r>
        <w:t>Posléze galerie</w:t>
      </w:r>
      <w:r w:rsidR="00B85990">
        <w:t xml:space="preserve"> </w:t>
      </w:r>
      <w:r w:rsidR="00884BED">
        <w:t>výstavní sou</w:t>
      </w:r>
      <w:r w:rsidR="00346C9F">
        <w:t>bor</w:t>
      </w:r>
      <w:r w:rsidR="00B85990">
        <w:t xml:space="preserve"> Kateřiny Šedé</w:t>
      </w:r>
      <w:r>
        <w:t xml:space="preserve"> zakoupila</w:t>
      </w:r>
      <w:r w:rsidR="007711C7">
        <w:t xml:space="preserve"> a nyní se dočkal</w:t>
      </w:r>
      <w:r w:rsidR="00884BED">
        <w:t xml:space="preserve"> vystavení v rámci dlouhodobé expozice nového umění ART IS HERE v Pražákově </w:t>
      </w:r>
      <w:r w:rsidR="00346C9F">
        <w:t xml:space="preserve">paláci. </w:t>
      </w:r>
      <w:r>
        <w:br/>
      </w:r>
      <w:r w:rsidR="00346C9F">
        <w:t>„</w:t>
      </w:r>
      <w:r w:rsidR="00346C9F" w:rsidRPr="00E44DD2">
        <w:rPr>
          <w:i/>
        </w:rPr>
        <w:t xml:space="preserve">Po třech letech </w:t>
      </w:r>
      <w:r w:rsidRPr="00E44DD2">
        <w:rPr>
          <w:i/>
        </w:rPr>
        <w:t xml:space="preserve">od otevření expozice </w:t>
      </w:r>
      <w:r w:rsidR="00346C9F" w:rsidRPr="00E44DD2">
        <w:rPr>
          <w:i/>
        </w:rPr>
        <w:t xml:space="preserve">dochází </w:t>
      </w:r>
      <w:r w:rsidRPr="00E44DD2">
        <w:rPr>
          <w:i/>
        </w:rPr>
        <w:t xml:space="preserve">k jejímu </w:t>
      </w:r>
      <w:r w:rsidR="00346C9F" w:rsidRPr="00E44DD2">
        <w:rPr>
          <w:i/>
        </w:rPr>
        <w:t>plánované</w:t>
      </w:r>
      <w:r w:rsidRPr="00E44DD2">
        <w:rPr>
          <w:i/>
        </w:rPr>
        <w:t>mu posunu směrem k současnosti – preze</w:t>
      </w:r>
      <w:r w:rsidR="0096471F">
        <w:rPr>
          <w:i/>
        </w:rPr>
        <w:t xml:space="preserve">ntaci </w:t>
      </w:r>
      <w:proofErr w:type="spellStart"/>
      <w:r w:rsidR="0096471F">
        <w:rPr>
          <w:i/>
        </w:rPr>
        <w:t>neo</w:t>
      </w:r>
      <w:proofErr w:type="spellEnd"/>
      <w:r w:rsidR="0096471F">
        <w:rPr>
          <w:i/>
        </w:rPr>
        <w:t>-avantgardních principů</w:t>
      </w:r>
      <w:r w:rsidRPr="00E44DD2">
        <w:rPr>
          <w:i/>
        </w:rPr>
        <w:t xml:space="preserve"> konfrontujeme s aktuálními uměleckými pozicemi. </w:t>
      </w:r>
      <w:r w:rsidR="00346C9F" w:rsidRPr="00E44DD2">
        <w:rPr>
          <w:i/>
        </w:rPr>
        <w:t>Zmiňované dílo Kateřiny Šedé bude v </w:t>
      </w:r>
      <w:r w:rsidR="00B85990" w:rsidRPr="00E44DD2">
        <w:rPr>
          <w:i/>
        </w:rPr>
        <w:t>blízké</w:t>
      </w:r>
      <w:r w:rsidR="00346C9F" w:rsidRPr="00E44DD2">
        <w:rPr>
          <w:i/>
        </w:rPr>
        <w:t xml:space="preserve"> </w:t>
      </w:r>
      <w:r w:rsidR="00B85990" w:rsidRPr="00E44DD2">
        <w:rPr>
          <w:i/>
        </w:rPr>
        <w:t>době</w:t>
      </w:r>
      <w:r w:rsidR="00346C9F" w:rsidRPr="00E44DD2">
        <w:rPr>
          <w:i/>
        </w:rPr>
        <w:t xml:space="preserve"> následovat</w:t>
      </w:r>
      <w:r w:rsidR="00B85990" w:rsidRPr="00E44DD2">
        <w:rPr>
          <w:i/>
        </w:rPr>
        <w:t xml:space="preserve"> například</w:t>
      </w:r>
      <w:r w:rsidR="00346C9F" w:rsidRPr="00E44DD2">
        <w:rPr>
          <w:i/>
        </w:rPr>
        <w:t xml:space="preserve"> projekt Barbory Klímo</w:t>
      </w:r>
      <w:r w:rsidR="00B85990" w:rsidRPr="00E44DD2">
        <w:rPr>
          <w:i/>
        </w:rPr>
        <w:t>vé</w:t>
      </w:r>
      <w:r w:rsidRPr="00E44DD2">
        <w:rPr>
          <w:i/>
        </w:rPr>
        <w:t xml:space="preserve"> </w:t>
      </w:r>
      <w:proofErr w:type="spellStart"/>
      <w:r w:rsidRPr="00E44DD2">
        <w:rPr>
          <w:i/>
        </w:rPr>
        <w:t>Replaced</w:t>
      </w:r>
      <w:proofErr w:type="spellEnd"/>
      <w:r w:rsidRPr="00E44DD2">
        <w:rPr>
          <w:i/>
        </w:rPr>
        <w:t xml:space="preserve"> z roku 2006</w:t>
      </w:r>
      <w:r w:rsidR="007711C7">
        <w:rPr>
          <w:i/>
        </w:rPr>
        <w:t>,</w:t>
      </w:r>
      <w:bookmarkStart w:id="1" w:name="_GoBack"/>
      <w:bookmarkEnd w:id="1"/>
      <w:r w:rsidR="007711C7">
        <w:t>“</w:t>
      </w:r>
      <w:r>
        <w:t xml:space="preserve"> dodává </w:t>
      </w:r>
      <w:proofErr w:type="spellStart"/>
      <w:r>
        <w:t>šéfkurátor</w:t>
      </w:r>
      <w:proofErr w:type="spellEnd"/>
      <w:r>
        <w:t xml:space="preserve"> Moravské galerie Ondřej Chrobák. </w:t>
      </w:r>
    </w:p>
    <w:p w14:paraId="339ACE38" w14:textId="77777777" w:rsidR="000B4AA9" w:rsidRDefault="000B4AA9" w:rsidP="00F1335E">
      <w:pPr>
        <w:spacing w:after="0"/>
      </w:pPr>
    </w:p>
    <w:p w14:paraId="42CB87E0" w14:textId="77777777" w:rsidR="00496E5E" w:rsidRDefault="00496E5E" w:rsidP="00F1335E">
      <w:pPr>
        <w:spacing w:after="0"/>
      </w:pPr>
    </w:p>
    <w:p w14:paraId="4CD594E2" w14:textId="77777777" w:rsidR="00FC29C2" w:rsidRDefault="00FC29C2" w:rsidP="00F1335E">
      <w:pPr>
        <w:spacing w:after="0"/>
      </w:pPr>
    </w:p>
    <w:p w14:paraId="38BD7C3E" w14:textId="77777777" w:rsidR="00FC29C2" w:rsidRDefault="00FC29C2" w:rsidP="00F1335E">
      <w:pPr>
        <w:spacing w:after="0"/>
      </w:pPr>
    </w:p>
    <w:sectPr w:rsidR="00FC29C2" w:rsidSect="00E44DD2">
      <w:headerReference w:type="first" r:id="rId9"/>
      <w:footerReference w:type="first" r:id="rId10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69522" w14:textId="77777777" w:rsidR="002859CF" w:rsidRDefault="002859CF" w:rsidP="00F1335E">
      <w:pPr>
        <w:spacing w:after="0" w:line="240" w:lineRule="auto"/>
      </w:pPr>
      <w:r>
        <w:separator/>
      </w:r>
    </w:p>
  </w:endnote>
  <w:endnote w:type="continuationSeparator" w:id="0">
    <w:p w14:paraId="78920B6D" w14:textId="77777777" w:rsidR="002859CF" w:rsidRDefault="002859CF" w:rsidP="00F1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E1397" w14:textId="77777777" w:rsidR="00E44DD2" w:rsidRDefault="00E44DD2" w:rsidP="00E44DD2">
    <w:pPr>
      <w:pStyle w:val="Normlnweb"/>
      <w:spacing w:before="0" w:after="0"/>
      <w:rPr>
        <w:b/>
        <w:color w:val="000000"/>
        <w:sz w:val="22"/>
        <w:szCs w:val="22"/>
      </w:rPr>
    </w:pPr>
    <w:r>
      <w:rPr>
        <w:b/>
        <w:color w:val="000000"/>
        <w:sz w:val="22"/>
        <w:szCs w:val="22"/>
      </w:rPr>
      <w:t>Kontakt pro média</w:t>
    </w:r>
  </w:p>
  <w:p w14:paraId="2A704E2C" w14:textId="3B430A83" w:rsidR="007F343F" w:rsidRDefault="00E44DD2" w:rsidP="007F343F">
    <w:pPr>
      <w:pStyle w:val="Normlnweb"/>
      <w:spacing w:before="0" w:after="0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Michaela Paučo</w:t>
    </w:r>
    <w:r>
      <w:rPr>
        <w:b/>
        <w:color w:val="000000"/>
        <w:sz w:val="22"/>
        <w:szCs w:val="22"/>
      </w:rPr>
      <w:br/>
    </w:r>
    <w:r w:rsidRPr="003A794C">
      <w:rPr>
        <w:color w:val="000000"/>
        <w:sz w:val="22"/>
        <w:szCs w:val="22"/>
      </w:rPr>
      <w:t>Tisková mluvčí</w:t>
    </w:r>
    <w:r w:rsidRPr="003A794C">
      <w:rPr>
        <w:color w:val="000000"/>
        <w:sz w:val="22"/>
        <w:szCs w:val="22"/>
      </w:rPr>
      <w:br/>
      <w:t xml:space="preserve">E-mail </w:t>
    </w:r>
    <w:hyperlink r:id="rId1" w:history="1">
      <w:r w:rsidRPr="003A794C">
        <w:rPr>
          <w:rStyle w:val="Hypertextovodkaz"/>
          <w:sz w:val="22"/>
          <w:szCs w:val="22"/>
        </w:rPr>
        <w:t>tisk@moravska-galerie.cz</w:t>
      </w:r>
    </w:hyperlink>
    <w:r>
      <w:rPr>
        <w:color w:val="000000"/>
        <w:sz w:val="22"/>
        <w:szCs w:val="22"/>
      </w:rPr>
      <w:t>, T.: +420 532 169 174, M.:</w:t>
    </w:r>
    <w:r w:rsidRPr="003A794C">
      <w:rPr>
        <w:color w:val="000000"/>
        <w:sz w:val="22"/>
        <w:szCs w:val="22"/>
      </w:rPr>
      <w:t xml:space="preserve"> +420 724 516</w:t>
    </w:r>
    <w:r>
      <w:rPr>
        <w:color w:val="000000"/>
        <w:sz w:val="22"/>
        <w:szCs w:val="22"/>
      </w:rPr>
      <w:t> </w:t>
    </w:r>
    <w:r w:rsidRPr="003A794C">
      <w:rPr>
        <w:color w:val="000000"/>
        <w:sz w:val="22"/>
        <w:szCs w:val="22"/>
      </w:rPr>
      <w:t>672</w:t>
    </w:r>
  </w:p>
  <w:p w14:paraId="490B3FAD" w14:textId="77777777" w:rsidR="007F343F" w:rsidRDefault="007F34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68000" w14:textId="77777777" w:rsidR="002859CF" w:rsidRDefault="002859CF" w:rsidP="00F1335E">
      <w:pPr>
        <w:spacing w:after="0" w:line="240" w:lineRule="auto"/>
      </w:pPr>
      <w:r>
        <w:separator/>
      </w:r>
    </w:p>
  </w:footnote>
  <w:footnote w:type="continuationSeparator" w:id="0">
    <w:p w14:paraId="4321C763" w14:textId="77777777" w:rsidR="002859CF" w:rsidRDefault="002859CF" w:rsidP="00F13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1D86" w14:textId="77777777" w:rsidR="008A6B4E" w:rsidRDefault="008A6B4E">
    <w:pPr>
      <w:pStyle w:val="Zhlav"/>
    </w:pPr>
    <w:r>
      <w:rPr>
        <w:noProof/>
        <w:lang w:eastAsia="cs-CZ"/>
      </w:rPr>
      <w:drawing>
        <wp:inline distT="0" distB="0" distL="0" distR="0" wp14:anchorId="338D14F9" wp14:editId="466A74E4">
          <wp:extent cx="3021676" cy="918556"/>
          <wp:effectExtent l="0" t="0" r="762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 T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1676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CC0"/>
    <w:multiLevelType w:val="hybridMultilevel"/>
    <w:tmpl w:val="DE1ECB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431"/>
    <w:multiLevelType w:val="hybridMultilevel"/>
    <w:tmpl w:val="9508D092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425159AC"/>
    <w:multiLevelType w:val="hybridMultilevel"/>
    <w:tmpl w:val="CE2047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71522"/>
    <w:multiLevelType w:val="hybridMultilevel"/>
    <w:tmpl w:val="E7D21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72DC"/>
    <w:multiLevelType w:val="hybridMultilevel"/>
    <w:tmpl w:val="4B568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F6DA5"/>
    <w:multiLevelType w:val="hybridMultilevel"/>
    <w:tmpl w:val="5F98A9D2"/>
    <w:lvl w:ilvl="0" w:tplc="481A9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B8E0F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654EE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29505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7D4C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C02AA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AC24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6BCE4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14E26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6">
    <w:nsid w:val="6B446DC9"/>
    <w:multiLevelType w:val="hybridMultilevel"/>
    <w:tmpl w:val="EBB2A8D4"/>
    <w:lvl w:ilvl="0" w:tplc="63A66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86FCD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D666C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1C94A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54BAB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6A84C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C0CC0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73B0B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44DE6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7">
    <w:nsid w:val="74E12E34"/>
    <w:multiLevelType w:val="hybridMultilevel"/>
    <w:tmpl w:val="7F44F628"/>
    <w:lvl w:ilvl="0" w:tplc="F2FEB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5C2A4F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14EE6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DDEA1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642C6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2E42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DA965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5C4E7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37D68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5E"/>
    <w:rsid w:val="00020BE5"/>
    <w:rsid w:val="00032483"/>
    <w:rsid w:val="00033C56"/>
    <w:rsid w:val="00060969"/>
    <w:rsid w:val="00075368"/>
    <w:rsid w:val="000831BA"/>
    <w:rsid w:val="00083319"/>
    <w:rsid w:val="000848F9"/>
    <w:rsid w:val="00090AAB"/>
    <w:rsid w:val="00091A91"/>
    <w:rsid w:val="000945F1"/>
    <w:rsid w:val="000A53B2"/>
    <w:rsid w:val="000A6C89"/>
    <w:rsid w:val="000B36CF"/>
    <w:rsid w:val="000B4AA9"/>
    <w:rsid w:val="000C4111"/>
    <w:rsid w:val="000C7439"/>
    <w:rsid w:val="000D2DEB"/>
    <w:rsid w:val="000D7DA1"/>
    <w:rsid w:val="000E017A"/>
    <w:rsid w:val="00111658"/>
    <w:rsid w:val="0012516F"/>
    <w:rsid w:val="001301F4"/>
    <w:rsid w:val="001458B1"/>
    <w:rsid w:val="00153D2C"/>
    <w:rsid w:val="00155A49"/>
    <w:rsid w:val="00176AD4"/>
    <w:rsid w:val="00190BCE"/>
    <w:rsid w:val="001977F4"/>
    <w:rsid w:val="00197F38"/>
    <w:rsid w:val="001A6DC2"/>
    <w:rsid w:val="001A73C7"/>
    <w:rsid w:val="001B0C82"/>
    <w:rsid w:val="001C6FF3"/>
    <w:rsid w:val="001D09C3"/>
    <w:rsid w:val="001D0FDF"/>
    <w:rsid w:val="001D4810"/>
    <w:rsid w:val="001D55E8"/>
    <w:rsid w:val="0020564C"/>
    <w:rsid w:val="0021163A"/>
    <w:rsid w:val="00213BB1"/>
    <w:rsid w:val="00214097"/>
    <w:rsid w:val="00221883"/>
    <w:rsid w:val="002232BD"/>
    <w:rsid w:val="00223C10"/>
    <w:rsid w:val="002247F3"/>
    <w:rsid w:val="0023316F"/>
    <w:rsid w:val="00242751"/>
    <w:rsid w:val="00246534"/>
    <w:rsid w:val="00252195"/>
    <w:rsid w:val="002575EB"/>
    <w:rsid w:val="002859CF"/>
    <w:rsid w:val="002903DA"/>
    <w:rsid w:val="002C3400"/>
    <w:rsid w:val="002C4305"/>
    <w:rsid w:val="00315B84"/>
    <w:rsid w:val="00336527"/>
    <w:rsid w:val="00342ADA"/>
    <w:rsid w:val="00346C9F"/>
    <w:rsid w:val="003510DE"/>
    <w:rsid w:val="00355CC7"/>
    <w:rsid w:val="0036143F"/>
    <w:rsid w:val="003705F2"/>
    <w:rsid w:val="00390C7E"/>
    <w:rsid w:val="003B4A97"/>
    <w:rsid w:val="003C5938"/>
    <w:rsid w:val="003C7EAB"/>
    <w:rsid w:val="003D5090"/>
    <w:rsid w:val="003F3F6E"/>
    <w:rsid w:val="004121A3"/>
    <w:rsid w:val="00422878"/>
    <w:rsid w:val="00422B27"/>
    <w:rsid w:val="00496E5E"/>
    <w:rsid w:val="004976FE"/>
    <w:rsid w:val="004C2913"/>
    <w:rsid w:val="004C3E62"/>
    <w:rsid w:val="004E176B"/>
    <w:rsid w:val="00502343"/>
    <w:rsid w:val="00515168"/>
    <w:rsid w:val="0052234B"/>
    <w:rsid w:val="00522F77"/>
    <w:rsid w:val="00530A8B"/>
    <w:rsid w:val="00551FA9"/>
    <w:rsid w:val="00555A6D"/>
    <w:rsid w:val="00566408"/>
    <w:rsid w:val="00581D63"/>
    <w:rsid w:val="0058615A"/>
    <w:rsid w:val="005A20AD"/>
    <w:rsid w:val="005B7CA3"/>
    <w:rsid w:val="005C01F4"/>
    <w:rsid w:val="005C2EE4"/>
    <w:rsid w:val="005D424A"/>
    <w:rsid w:val="005E0668"/>
    <w:rsid w:val="005F1484"/>
    <w:rsid w:val="00625084"/>
    <w:rsid w:val="00633EDA"/>
    <w:rsid w:val="006456D7"/>
    <w:rsid w:val="00656E4D"/>
    <w:rsid w:val="00662D0E"/>
    <w:rsid w:val="00666D17"/>
    <w:rsid w:val="0067058A"/>
    <w:rsid w:val="00681388"/>
    <w:rsid w:val="006A01BA"/>
    <w:rsid w:val="006A4D12"/>
    <w:rsid w:val="006B3D0E"/>
    <w:rsid w:val="006E666C"/>
    <w:rsid w:val="0071051A"/>
    <w:rsid w:val="00731C4F"/>
    <w:rsid w:val="00733240"/>
    <w:rsid w:val="00737B2D"/>
    <w:rsid w:val="00741E6B"/>
    <w:rsid w:val="00766550"/>
    <w:rsid w:val="007711C7"/>
    <w:rsid w:val="00772AB2"/>
    <w:rsid w:val="0077674C"/>
    <w:rsid w:val="007804D1"/>
    <w:rsid w:val="00781F39"/>
    <w:rsid w:val="00787C35"/>
    <w:rsid w:val="007A2568"/>
    <w:rsid w:val="007B08EE"/>
    <w:rsid w:val="007B594E"/>
    <w:rsid w:val="007B61B2"/>
    <w:rsid w:val="007E056F"/>
    <w:rsid w:val="007E17D2"/>
    <w:rsid w:val="007F343F"/>
    <w:rsid w:val="007F7CBB"/>
    <w:rsid w:val="008063D6"/>
    <w:rsid w:val="00821302"/>
    <w:rsid w:val="00842368"/>
    <w:rsid w:val="00884BED"/>
    <w:rsid w:val="008A6B4E"/>
    <w:rsid w:val="008B6576"/>
    <w:rsid w:val="008C29DD"/>
    <w:rsid w:val="008C7058"/>
    <w:rsid w:val="008D6E9E"/>
    <w:rsid w:val="008E1E1E"/>
    <w:rsid w:val="008E2A81"/>
    <w:rsid w:val="008F5349"/>
    <w:rsid w:val="00914AAF"/>
    <w:rsid w:val="00914D87"/>
    <w:rsid w:val="009153E0"/>
    <w:rsid w:val="009300EE"/>
    <w:rsid w:val="00950780"/>
    <w:rsid w:val="00950FC7"/>
    <w:rsid w:val="0096343C"/>
    <w:rsid w:val="00963582"/>
    <w:rsid w:val="0096471F"/>
    <w:rsid w:val="0097433A"/>
    <w:rsid w:val="00982ADB"/>
    <w:rsid w:val="00985513"/>
    <w:rsid w:val="00995B2A"/>
    <w:rsid w:val="009970B7"/>
    <w:rsid w:val="009A69D1"/>
    <w:rsid w:val="009E596D"/>
    <w:rsid w:val="00A16C81"/>
    <w:rsid w:val="00A20CD7"/>
    <w:rsid w:val="00A22620"/>
    <w:rsid w:val="00A23450"/>
    <w:rsid w:val="00A55533"/>
    <w:rsid w:val="00A71B43"/>
    <w:rsid w:val="00A86421"/>
    <w:rsid w:val="00A92069"/>
    <w:rsid w:val="00AA611F"/>
    <w:rsid w:val="00AB056D"/>
    <w:rsid w:val="00AC2247"/>
    <w:rsid w:val="00AF29BA"/>
    <w:rsid w:val="00B06DA7"/>
    <w:rsid w:val="00B10811"/>
    <w:rsid w:val="00B219E0"/>
    <w:rsid w:val="00B41007"/>
    <w:rsid w:val="00B41925"/>
    <w:rsid w:val="00B71F1E"/>
    <w:rsid w:val="00B76E6F"/>
    <w:rsid w:val="00B85990"/>
    <w:rsid w:val="00B87BC4"/>
    <w:rsid w:val="00B91478"/>
    <w:rsid w:val="00B927A1"/>
    <w:rsid w:val="00BA3161"/>
    <w:rsid w:val="00BB43FC"/>
    <w:rsid w:val="00BB768C"/>
    <w:rsid w:val="00BC0535"/>
    <w:rsid w:val="00BD7F53"/>
    <w:rsid w:val="00BF4A6E"/>
    <w:rsid w:val="00C03191"/>
    <w:rsid w:val="00C20140"/>
    <w:rsid w:val="00C73020"/>
    <w:rsid w:val="00C961DA"/>
    <w:rsid w:val="00CD4D24"/>
    <w:rsid w:val="00CD704E"/>
    <w:rsid w:val="00CE1E62"/>
    <w:rsid w:val="00D3322D"/>
    <w:rsid w:val="00D62949"/>
    <w:rsid w:val="00D85473"/>
    <w:rsid w:val="00D86E4F"/>
    <w:rsid w:val="00D87A1A"/>
    <w:rsid w:val="00DB694E"/>
    <w:rsid w:val="00DD0AC4"/>
    <w:rsid w:val="00DF0BF1"/>
    <w:rsid w:val="00DF4217"/>
    <w:rsid w:val="00DF477D"/>
    <w:rsid w:val="00E14AFF"/>
    <w:rsid w:val="00E17854"/>
    <w:rsid w:val="00E230D3"/>
    <w:rsid w:val="00E27B3E"/>
    <w:rsid w:val="00E44DD2"/>
    <w:rsid w:val="00E45B49"/>
    <w:rsid w:val="00E82887"/>
    <w:rsid w:val="00E82CD1"/>
    <w:rsid w:val="00E979A1"/>
    <w:rsid w:val="00E97AF4"/>
    <w:rsid w:val="00EA20F7"/>
    <w:rsid w:val="00EC72EF"/>
    <w:rsid w:val="00ED015D"/>
    <w:rsid w:val="00EE13BF"/>
    <w:rsid w:val="00EE308A"/>
    <w:rsid w:val="00EE3674"/>
    <w:rsid w:val="00F1335E"/>
    <w:rsid w:val="00F168A8"/>
    <w:rsid w:val="00F2105B"/>
    <w:rsid w:val="00F41271"/>
    <w:rsid w:val="00F64DEF"/>
    <w:rsid w:val="00F8013E"/>
    <w:rsid w:val="00F81A24"/>
    <w:rsid w:val="00FA6A33"/>
    <w:rsid w:val="00FC29C2"/>
    <w:rsid w:val="00FC3F0B"/>
    <w:rsid w:val="00FC4504"/>
    <w:rsid w:val="00FE7914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BBA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35E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F1335E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335E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335E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35E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35E"/>
    <w:rPr>
      <w:rFonts w:ascii="Times New Roman" w:eastAsiaTheme="majorEastAsia" w:hAnsi="Times New Roman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5E"/>
    <w:rPr>
      <w:rFonts w:ascii="Tahoma" w:eastAsiaTheme="majorEastAsi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56D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210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0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05B"/>
    <w:rPr>
      <w:rFonts w:ascii="Times New Roman" w:eastAsiaTheme="majorEastAsia" w:hAnsi="Times New Roman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0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05B"/>
    <w:rPr>
      <w:rFonts w:ascii="Times New Roman" w:eastAsiaTheme="majorEastAsia" w:hAnsi="Times New Roman" w:cstheme="majorBid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D4810"/>
    <w:pPr>
      <w:spacing w:after="0" w:line="240" w:lineRule="auto"/>
    </w:pPr>
    <w:rPr>
      <w:rFonts w:ascii="Times New Roman" w:eastAsiaTheme="majorEastAsia" w:hAnsi="Times New Roman" w:cstheme="majorBidi"/>
    </w:rPr>
  </w:style>
  <w:style w:type="paragraph" w:customStyle="1" w:styleId="xmsonormal">
    <w:name w:val="x_msonormal"/>
    <w:basedOn w:val="Normln"/>
    <w:rsid w:val="00E45B4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138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B6576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884BED"/>
    <w:pPr>
      <w:spacing w:after="0" w:line="240" w:lineRule="auto"/>
    </w:pPr>
    <w:rPr>
      <w:rFonts w:ascii="Times New Roman" w:eastAsiaTheme="majorEastAsia" w:hAnsi="Times New Roman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335E"/>
    <w:rPr>
      <w:rFonts w:ascii="Times New Roman" w:eastAsiaTheme="majorEastAsia" w:hAnsi="Times New Roman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qFormat/>
    <w:rsid w:val="00F1335E"/>
    <w:pPr>
      <w:spacing w:before="100" w:beforeAutospacing="1" w:after="100" w:afterAutospacing="1" w:line="240" w:lineRule="auto"/>
    </w:pPr>
    <w:rPr>
      <w:rFonts w:eastAsia="Times New Roman" w:cs="Times New Roman"/>
      <w:noProof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335E"/>
    <w:pPr>
      <w:spacing w:after="0" w:line="240" w:lineRule="auto"/>
    </w:pPr>
    <w:rPr>
      <w:rFonts w:ascii="Calibri" w:eastAsiaTheme="minorHAnsi" w:hAnsi="Calibr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335E"/>
    <w:rPr>
      <w:rFonts w:ascii="Calibri" w:hAnsi="Calibri"/>
      <w:szCs w:val="21"/>
    </w:rPr>
  </w:style>
  <w:style w:type="paragraph" w:styleId="Zhlav">
    <w:name w:val="header"/>
    <w:basedOn w:val="Normln"/>
    <w:link w:val="Zhlav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35E"/>
    <w:rPr>
      <w:rFonts w:ascii="Times New Roman" w:eastAsiaTheme="majorEastAsia" w:hAnsi="Times New Roman" w:cstheme="majorBidi"/>
    </w:rPr>
  </w:style>
  <w:style w:type="paragraph" w:styleId="Zpat">
    <w:name w:val="footer"/>
    <w:basedOn w:val="Normln"/>
    <w:link w:val="ZpatChar"/>
    <w:uiPriority w:val="99"/>
    <w:unhideWhenUsed/>
    <w:rsid w:val="00F13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35E"/>
    <w:rPr>
      <w:rFonts w:ascii="Times New Roman" w:eastAsiaTheme="majorEastAsia" w:hAnsi="Times New Roman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5E"/>
    <w:rPr>
      <w:rFonts w:ascii="Tahoma" w:eastAsiaTheme="majorEastAsi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56D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210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210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2105B"/>
    <w:rPr>
      <w:rFonts w:ascii="Times New Roman" w:eastAsiaTheme="majorEastAsia" w:hAnsi="Times New Roman" w:cstheme="majorBid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210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2105B"/>
    <w:rPr>
      <w:rFonts w:ascii="Times New Roman" w:eastAsiaTheme="majorEastAsia" w:hAnsi="Times New Roman" w:cstheme="majorBidi"/>
      <w:b/>
      <w:bCs/>
      <w:sz w:val="20"/>
      <w:szCs w:val="20"/>
    </w:rPr>
  </w:style>
  <w:style w:type="paragraph" w:styleId="Revize">
    <w:name w:val="Revision"/>
    <w:hidden/>
    <w:uiPriority w:val="99"/>
    <w:semiHidden/>
    <w:rsid w:val="001D4810"/>
    <w:pPr>
      <w:spacing w:after="0" w:line="240" w:lineRule="auto"/>
    </w:pPr>
    <w:rPr>
      <w:rFonts w:ascii="Times New Roman" w:eastAsiaTheme="majorEastAsia" w:hAnsi="Times New Roman" w:cstheme="majorBidi"/>
    </w:rPr>
  </w:style>
  <w:style w:type="paragraph" w:customStyle="1" w:styleId="xmsonormal">
    <w:name w:val="x_msonormal"/>
    <w:basedOn w:val="Normln"/>
    <w:rsid w:val="00E45B4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8138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B6576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884BED"/>
    <w:pPr>
      <w:spacing w:after="0" w:line="240" w:lineRule="auto"/>
    </w:pPr>
    <w:rPr>
      <w:rFonts w:ascii="Times New Roman" w:eastAsiaTheme="majorEastAsia" w:hAnsi="Times New Roman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8236">
          <w:marLeft w:val="677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67">
          <w:marLeft w:val="677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6778">
          <w:marLeft w:val="677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sk@moravska-galeri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FF9E-DE96-4252-AEEB-9CB2D63F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Paučo Michaela</dc:creator>
  <cp:lastModifiedBy>Paučo Michaela</cp:lastModifiedBy>
  <cp:revision>4</cp:revision>
  <cp:lastPrinted>2019-02-20T07:34:00Z</cp:lastPrinted>
  <dcterms:created xsi:type="dcterms:W3CDTF">2019-02-19T09:19:00Z</dcterms:created>
  <dcterms:modified xsi:type="dcterms:W3CDTF">2019-02-20T07:44:00Z</dcterms:modified>
</cp:coreProperties>
</file>